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5A" w:rsidRDefault="00966AF5" w:rsidP="00BC205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65pt;width:441pt;height:54.75pt;z-index:251662336" fillcolor="red" strokecolor="red">
            <v:shadow color="#868686"/>
            <v:textpath style="font-family:&quot;方正小标宋简体&quot;;font-size:40pt;v-text-align:letter-justify;v-text-kern:t" trim="t" fitpath="t" string="武   汉   市   教   育   局"/>
          </v:shape>
        </w:pict>
      </w:r>
    </w:p>
    <w:p w:rsidR="00BC205A" w:rsidRDefault="00BC205A" w:rsidP="00BC205A"/>
    <w:p w:rsidR="00BC205A" w:rsidRDefault="00966AF5" w:rsidP="00BC205A">
      <w:r>
        <w:rPr>
          <w:noProof/>
        </w:rPr>
        <w:pict>
          <v:shapetype id="_x0000_t32" coordsize="21600,21600" o:spt="32" o:oned="t" path="m,l21600,21600e" filled="f">
            <v:path arrowok="t" fillok="f" o:connecttype="none"/>
            <o:lock v:ext="edit" shapetype="t"/>
          </v:shapetype>
          <v:shape id="_x0000_s2051" type="#_x0000_t32" style="position:absolute;left:0;text-align:left;margin-left:0;margin-top:4.3pt;width:441pt;height:0;z-index:251658240" o:connectortype="straight" strokecolor="red"/>
        </w:pict>
      </w:r>
      <w:r>
        <w:rPr>
          <w:noProof/>
        </w:rPr>
        <w:pict>
          <v:shape id="_x0000_s2050" type="#_x0000_t32" style="position:absolute;left:0;text-align:left;margin-left:0;margin-top:.55pt;width:441pt;height:0;z-index:251660288" o:connectortype="straight" strokecolor="red" strokeweight="1.25pt"/>
        </w:pict>
      </w:r>
    </w:p>
    <w:p w:rsidR="00BC205A" w:rsidRDefault="00BC205A" w:rsidP="000A3E46">
      <w:pPr>
        <w:jc w:val="center"/>
        <w:rPr>
          <w:rFonts w:eastAsia="公文小标宋简"/>
          <w:b/>
          <w:sz w:val="36"/>
          <w:szCs w:val="36"/>
        </w:rPr>
      </w:pPr>
    </w:p>
    <w:p w:rsidR="000A3E46" w:rsidRPr="000A3E46" w:rsidRDefault="000A3E46" w:rsidP="00985BA0">
      <w:pPr>
        <w:spacing w:line="540" w:lineRule="exact"/>
        <w:jc w:val="center"/>
        <w:rPr>
          <w:rFonts w:eastAsia="公文小标宋简"/>
          <w:b/>
          <w:sz w:val="36"/>
          <w:szCs w:val="36"/>
        </w:rPr>
      </w:pPr>
      <w:r w:rsidRPr="000A3E46">
        <w:rPr>
          <w:rFonts w:eastAsia="公文小标宋简"/>
          <w:b/>
          <w:sz w:val="36"/>
          <w:szCs w:val="36"/>
        </w:rPr>
        <w:t>市教育局关于推进</w:t>
      </w:r>
      <w:r w:rsidRPr="000A3E46">
        <w:rPr>
          <w:rFonts w:eastAsia="公文小标宋简"/>
          <w:b/>
          <w:sz w:val="36"/>
          <w:szCs w:val="36"/>
        </w:rPr>
        <w:t>2022</w:t>
      </w:r>
      <w:r w:rsidRPr="000A3E46">
        <w:rPr>
          <w:rFonts w:eastAsia="公文小标宋简"/>
          <w:b/>
          <w:sz w:val="36"/>
          <w:szCs w:val="36"/>
        </w:rPr>
        <w:t>年全市中小学劳动教育优质数字资源建设与教学成果展示交流活动的通知</w:t>
      </w:r>
    </w:p>
    <w:p w:rsidR="000A3E46" w:rsidRPr="000A3E46" w:rsidRDefault="000A3E46" w:rsidP="00985BA0">
      <w:pPr>
        <w:spacing w:line="540" w:lineRule="exact"/>
      </w:pPr>
    </w:p>
    <w:p w:rsidR="000A3E46" w:rsidRPr="000A3E46" w:rsidRDefault="000A3E46" w:rsidP="00985BA0">
      <w:pPr>
        <w:spacing w:line="540" w:lineRule="exact"/>
      </w:pPr>
      <w:r w:rsidRPr="000A3E46">
        <w:t>各区教育局，局直属中小学校：</w:t>
      </w:r>
    </w:p>
    <w:p w:rsidR="000A3E46" w:rsidRPr="000A3E46" w:rsidRDefault="000A3E46" w:rsidP="00985BA0">
      <w:pPr>
        <w:spacing w:line="540" w:lineRule="exact"/>
        <w:ind w:firstLineChars="207" w:firstLine="644"/>
      </w:pPr>
      <w:r w:rsidRPr="000A3E46">
        <w:t>为贯彻落实《省教育厅办公室关于开展中小学劳动教育优质数字资源建设与教学成果展示交流活动的通知》（鄂教基办函〔</w:t>
      </w:r>
      <w:r w:rsidRPr="000A3E46">
        <w:t>2022</w:t>
      </w:r>
      <w:r w:rsidRPr="000A3E46">
        <w:t>〕</w:t>
      </w:r>
      <w:r w:rsidRPr="000A3E46">
        <w:t>6</w:t>
      </w:r>
      <w:r w:rsidRPr="000A3E46">
        <w:t>号），全面提高中小学劳动教育质量，现就扎实推进劳动教育优质数字资源建设与教学成果展示交流活动（以下简称两项工作）有关事宜通知如下：</w:t>
      </w:r>
    </w:p>
    <w:p w:rsidR="000A3E46" w:rsidRPr="000A3E46" w:rsidRDefault="000A3E46" w:rsidP="00985BA0">
      <w:pPr>
        <w:spacing w:line="540" w:lineRule="exact"/>
        <w:ind w:firstLineChars="207" w:firstLine="644"/>
      </w:pPr>
      <w:r w:rsidRPr="000A3E46">
        <w:rPr>
          <w:rFonts w:ascii="黑体" w:eastAsia="黑体" w:hAnsi="黑体"/>
        </w:rPr>
        <w:t>一、加强统筹协调，精心组织实施</w:t>
      </w:r>
      <w:r w:rsidRPr="000A3E46">
        <w:t>。市教育局组建工作专班，由局领导任组长，基础教育处统筹协调，市教科院全程参与实施。各区教育局要高度重视，制定具体可行工作方案，明确责任部门和职责分工，发挥教研部门、电教部门专业作用，广泛宣传发动，精心组织实施，强力推进落实。</w:t>
      </w:r>
    </w:p>
    <w:p w:rsidR="000A3E46" w:rsidRPr="000A3E46" w:rsidRDefault="00966AF5" w:rsidP="00985BA0">
      <w:pPr>
        <w:spacing w:line="540" w:lineRule="exact"/>
        <w:ind w:firstLineChars="207" w:firstLine="644"/>
      </w:pPr>
      <w:r w:rsidRPr="00966AF5">
        <w:rPr>
          <w:rFonts w:ascii="黑体" w:eastAsia="黑体" w:hAnsi="黑体"/>
          <w:noProof/>
        </w:rPr>
        <w:pict>
          <v:shape id="_x0000_s2054" type="#_x0000_t32" style="position:absolute;left:0;text-align:left;margin-left:0;margin-top:184.15pt;width:441pt;height:0;z-index:251664384" o:connectortype="straight" strokecolor="red"/>
        </w:pict>
      </w:r>
      <w:r w:rsidRPr="00966AF5">
        <w:rPr>
          <w:rFonts w:ascii="黑体" w:eastAsia="黑体" w:hAnsi="黑体"/>
          <w:noProof/>
        </w:rPr>
        <w:pict>
          <v:shape id="_x0000_s2053" type="#_x0000_t32" style="position:absolute;left:0;text-align:left;margin-left:0;margin-top:187.9pt;width:441pt;height:0;z-index:251663360" o:connectortype="straight" strokecolor="red" strokeweight="1.25pt"/>
        </w:pict>
      </w:r>
      <w:r w:rsidR="000A3E46" w:rsidRPr="000A3E46">
        <w:rPr>
          <w:rFonts w:ascii="黑体" w:eastAsia="黑体" w:hAnsi="黑体"/>
        </w:rPr>
        <w:t>二、坚持质量导向，对标遴选推优</w:t>
      </w:r>
      <w:r w:rsidR="000A3E46" w:rsidRPr="000A3E46">
        <w:t>。各区教育局要严格对照《湖北省中小学劳动教育优质数字资源建设工作方案》《湖北省中小学劳动教育教学成果展评活动方案》，明确具体工作对象（含劳动教育实践基地）、工作内容和工作要求，逐级遴选推荐。要坚持</w:t>
      </w:r>
      <w:r w:rsidR="000A3E46" w:rsidRPr="000A3E46">
        <w:t>“</w:t>
      </w:r>
      <w:r w:rsidR="000A3E46" w:rsidRPr="000A3E46">
        <w:t>好中选优、程序规范</w:t>
      </w:r>
      <w:r w:rsidR="000A3E46" w:rsidRPr="000A3E46">
        <w:t>”</w:t>
      </w:r>
      <w:r w:rsidR="000A3E46" w:rsidRPr="000A3E46">
        <w:t>，防止违反国家相关法律法规和侵权行为。</w:t>
      </w:r>
      <w:r w:rsidR="000A3E46" w:rsidRPr="000A3E46">
        <w:lastRenderedPageBreak/>
        <w:t>要将两项工作融入日常教育教学，紧盯时间节点，科学合理安排（见附件</w:t>
      </w:r>
      <w:r w:rsidR="000A3E46" w:rsidRPr="000A3E46">
        <w:t>1—2</w:t>
      </w:r>
      <w:r w:rsidR="000A3E46" w:rsidRPr="000A3E46">
        <w:t>），确保如期完成各项工作</w:t>
      </w:r>
      <w:r w:rsidR="00985BA0">
        <w:rPr>
          <w:rFonts w:hint="eastAsia"/>
        </w:rPr>
        <w:t>。市教育局直属中小学校按工作惯例做好推荐</w:t>
      </w:r>
      <w:r w:rsidR="000A3E46" w:rsidRPr="000A3E46">
        <w:t>。市级将组织专业力量，对各区推荐的各类材料（视频）进行集中遴选并择优上报。市级遴选结果，按程序发文公布。</w:t>
      </w:r>
    </w:p>
    <w:p w:rsidR="000A3E46" w:rsidRDefault="000A3E46" w:rsidP="00985BA0">
      <w:pPr>
        <w:spacing w:line="540" w:lineRule="exact"/>
        <w:ind w:firstLineChars="207" w:firstLine="644"/>
      </w:pPr>
      <w:r w:rsidRPr="000A3E46">
        <w:rPr>
          <w:rFonts w:ascii="黑体" w:eastAsia="黑体" w:hAnsi="黑体"/>
        </w:rPr>
        <w:t>三、强化劳动教育，推进五育并举</w:t>
      </w:r>
      <w:r w:rsidRPr="000A3E46">
        <w:t>。各区教育局要抓住契机，乘势而上，指导中小学校全面落实立德树人根本任务，聚焦五育并举、五育融合，落实《大中小学劳动教育指导纲要（试行）》《义务教育劳动课程标准（</w:t>
      </w:r>
      <w:r w:rsidRPr="000A3E46">
        <w:t>2022</w:t>
      </w:r>
      <w:r w:rsidRPr="000A3E46">
        <w:t>年版）》等，切实将劳动教育纳入人才培养全过程，丰富、拓展劳动教育实施途径，着力加强劳动教育课程建设、资源建设、保障机制建设，加快构建德智体美劳全面培养的教育体系。各区教研部门、电教部门要重心下移，深入学校、课堂、教师、学生之中，根据不同学段、不同教师的实际情况，因地制宜采用区域教研、网络教研、综合教研、主题教研以及教学展示、现场指导、项目研究等多种方式，提升劳动教育教研工作质效。</w:t>
      </w:r>
    </w:p>
    <w:p w:rsidR="00985BA0" w:rsidRPr="000A3E46" w:rsidRDefault="00985BA0" w:rsidP="00985BA0">
      <w:pPr>
        <w:spacing w:line="540" w:lineRule="exact"/>
        <w:ind w:firstLineChars="207" w:firstLine="644"/>
      </w:pPr>
    </w:p>
    <w:p w:rsidR="000A3E46" w:rsidRPr="000A3E46" w:rsidRDefault="000A3E46" w:rsidP="00985BA0">
      <w:pPr>
        <w:spacing w:line="540" w:lineRule="exact"/>
        <w:ind w:firstLineChars="207" w:firstLine="644"/>
      </w:pPr>
      <w:r w:rsidRPr="000A3E46">
        <w:t>附件：</w:t>
      </w:r>
    </w:p>
    <w:p w:rsidR="000A3E46" w:rsidRPr="000A3E46" w:rsidRDefault="000A3E46" w:rsidP="00985BA0">
      <w:pPr>
        <w:spacing w:line="540" w:lineRule="exact"/>
        <w:ind w:firstLineChars="207" w:firstLine="644"/>
      </w:pPr>
      <w:r w:rsidRPr="000A3E46">
        <w:t>1.</w:t>
      </w:r>
      <w:r w:rsidRPr="000A3E46">
        <w:t>中小学劳动教育优质数字资源建设安排</w:t>
      </w:r>
    </w:p>
    <w:p w:rsidR="000A3E46" w:rsidRPr="000A3E46" w:rsidRDefault="000A3E46" w:rsidP="00985BA0">
      <w:pPr>
        <w:spacing w:line="540" w:lineRule="exact"/>
        <w:ind w:firstLineChars="207" w:firstLine="644"/>
      </w:pPr>
      <w:r w:rsidRPr="000A3E46">
        <w:t>2.</w:t>
      </w:r>
      <w:r w:rsidRPr="000A3E46">
        <w:t>中小学劳动教育教学成果展评活动安排</w:t>
      </w:r>
    </w:p>
    <w:p w:rsidR="000A3E46" w:rsidRDefault="000A3E46" w:rsidP="00985BA0">
      <w:pPr>
        <w:spacing w:line="540" w:lineRule="exact"/>
        <w:ind w:firstLineChars="207" w:firstLine="644"/>
      </w:pPr>
      <w:r w:rsidRPr="000A3E46">
        <w:t>3.</w:t>
      </w:r>
      <w:r w:rsidRPr="000A3E46">
        <w:t>推荐名额分配表</w:t>
      </w:r>
    </w:p>
    <w:p w:rsidR="000A3E46" w:rsidRPr="000A3E46" w:rsidRDefault="000A3E46" w:rsidP="00985BA0">
      <w:pPr>
        <w:spacing w:line="540" w:lineRule="exact"/>
      </w:pPr>
      <w:r>
        <w:rPr>
          <w:rFonts w:hint="eastAsia"/>
        </w:rPr>
        <w:t xml:space="preserve">                                            </w:t>
      </w:r>
      <w:r w:rsidRPr="000A3E46">
        <w:t>市教育局</w:t>
      </w:r>
    </w:p>
    <w:p w:rsidR="000A3E46" w:rsidRPr="000A3E46" w:rsidRDefault="000A3E46" w:rsidP="00985BA0">
      <w:pPr>
        <w:spacing w:line="540" w:lineRule="exact"/>
        <w:jc w:val="right"/>
        <w:sectPr w:rsidR="000A3E46" w:rsidRPr="000A3E46">
          <w:footerReference w:type="even" r:id="rId6"/>
          <w:footerReference w:type="default" r:id="rId7"/>
          <w:type w:val="continuous"/>
          <w:pgSz w:w="11906" w:h="16838" w:code="9"/>
          <w:pgMar w:top="2098" w:right="1474" w:bottom="1985" w:left="1588" w:header="851" w:footer="1361" w:gutter="0"/>
          <w:cols w:space="425"/>
          <w:docGrid w:type="linesAndChars" w:linePitch="573" w:charSpace="-1843"/>
        </w:sectPr>
      </w:pPr>
      <w:r w:rsidRPr="000A3E46">
        <w:t>2022</w:t>
      </w:r>
      <w:r w:rsidRPr="000A3E46">
        <w:t>年</w:t>
      </w:r>
      <w:r w:rsidRPr="000A3E46">
        <w:t>6</w:t>
      </w:r>
      <w:r w:rsidRPr="000A3E46">
        <w:t>月</w:t>
      </w:r>
      <w:r w:rsidR="00BC205A">
        <w:rPr>
          <w:rFonts w:hint="eastAsia"/>
        </w:rPr>
        <w:t>8</w:t>
      </w:r>
      <w:r w:rsidRPr="000A3E46">
        <w:t>日</w:t>
      </w:r>
      <w:r w:rsidRPr="000A3E46">
        <w:t xml:space="preserve"> </w:t>
      </w:r>
    </w:p>
    <w:p w:rsidR="000A3E46" w:rsidRPr="000A3E46" w:rsidRDefault="000A3E46" w:rsidP="000A3E46">
      <w:pPr>
        <w:spacing w:line="520" w:lineRule="exact"/>
        <w:rPr>
          <w:szCs w:val="32"/>
        </w:rPr>
      </w:pPr>
      <w:r w:rsidRPr="000A3E46">
        <w:rPr>
          <w:rFonts w:hAnsi="仿宋_GB2312"/>
          <w:szCs w:val="32"/>
        </w:rPr>
        <w:lastRenderedPageBreak/>
        <w:t>附件</w:t>
      </w:r>
      <w:r w:rsidRPr="000A3E46">
        <w:rPr>
          <w:szCs w:val="32"/>
        </w:rPr>
        <w:t>1</w:t>
      </w:r>
    </w:p>
    <w:p w:rsidR="000A3E46" w:rsidRPr="000A3E46" w:rsidRDefault="000A3E46" w:rsidP="000A3E46">
      <w:pPr>
        <w:spacing w:line="520" w:lineRule="exact"/>
        <w:jc w:val="center"/>
        <w:rPr>
          <w:rFonts w:eastAsia="公文小标宋简"/>
          <w:b/>
          <w:sz w:val="36"/>
          <w:szCs w:val="36"/>
        </w:rPr>
      </w:pPr>
      <w:r w:rsidRPr="000A3E46">
        <w:rPr>
          <w:rFonts w:eastAsia="公文小标宋简"/>
          <w:b/>
          <w:sz w:val="36"/>
          <w:szCs w:val="36"/>
        </w:rPr>
        <w:t>中小学劳动教育优质数字资源建设安排</w:t>
      </w:r>
    </w:p>
    <w:tbl>
      <w:tblPr>
        <w:tblW w:w="133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693"/>
        <w:gridCol w:w="4253"/>
        <w:gridCol w:w="3969"/>
        <w:gridCol w:w="2409"/>
      </w:tblGrid>
      <w:tr w:rsidR="000A3E46" w:rsidRPr="000A3E46" w:rsidTr="000A3E46">
        <w:trPr>
          <w:trHeight w:hRule="exact" w:val="454"/>
          <w:jc w:val="center"/>
        </w:trPr>
        <w:tc>
          <w:tcPr>
            <w:tcW w:w="2693" w:type="dxa"/>
            <w:vMerge w:val="restart"/>
            <w:vAlign w:val="center"/>
          </w:tcPr>
          <w:p w:rsidR="000A3E46" w:rsidRPr="000A3E46" w:rsidRDefault="000A3E46" w:rsidP="000A3E46">
            <w:pPr>
              <w:spacing w:line="300" w:lineRule="exact"/>
              <w:jc w:val="center"/>
              <w:rPr>
                <w:rFonts w:eastAsia="黑体"/>
                <w:sz w:val="21"/>
                <w:szCs w:val="21"/>
              </w:rPr>
            </w:pPr>
            <w:r w:rsidRPr="000A3E46">
              <w:rPr>
                <w:rFonts w:eastAsia="黑体" w:hAnsi="黑体"/>
                <w:sz w:val="21"/>
                <w:szCs w:val="21"/>
              </w:rPr>
              <w:t>工作任务</w:t>
            </w:r>
          </w:p>
        </w:tc>
        <w:tc>
          <w:tcPr>
            <w:tcW w:w="8222" w:type="dxa"/>
            <w:gridSpan w:val="2"/>
            <w:vAlign w:val="center"/>
          </w:tcPr>
          <w:p w:rsidR="000A3E46" w:rsidRPr="000A3E46" w:rsidRDefault="000A3E46" w:rsidP="000A3E46">
            <w:pPr>
              <w:spacing w:line="300" w:lineRule="exact"/>
              <w:jc w:val="center"/>
              <w:rPr>
                <w:rFonts w:eastAsia="黑体"/>
                <w:sz w:val="21"/>
                <w:szCs w:val="21"/>
              </w:rPr>
            </w:pPr>
            <w:r w:rsidRPr="000A3E46">
              <w:rPr>
                <w:rFonts w:eastAsia="黑体" w:hAnsi="黑体"/>
                <w:sz w:val="21"/>
                <w:szCs w:val="21"/>
              </w:rPr>
              <w:t>工作安排</w:t>
            </w:r>
          </w:p>
        </w:tc>
        <w:tc>
          <w:tcPr>
            <w:tcW w:w="2409" w:type="dxa"/>
            <w:vMerge w:val="restart"/>
            <w:vAlign w:val="center"/>
          </w:tcPr>
          <w:p w:rsidR="000A3E46" w:rsidRPr="000A3E46" w:rsidRDefault="000A3E46" w:rsidP="000A3E46">
            <w:pPr>
              <w:spacing w:line="300" w:lineRule="exact"/>
              <w:jc w:val="center"/>
              <w:rPr>
                <w:rFonts w:eastAsia="黑体"/>
                <w:sz w:val="21"/>
                <w:szCs w:val="21"/>
              </w:rPr>
            </w:pPr>
            <w:r w:rsidRPr="000A3E46">
              <w:rPr>
                <w:rFonts w:eastAsia="黑体" w:hAnsi="黑体"/>
                <w:sz w:val="21"/>
                <w:szCs w:val="21"/>
              </w:rPr>
              <w:t>工作要求及具体提交</w:t>
            </w:r>
          </w:p>
          <w:p w:rsidR="000A3E46" w:rsidRPr="000A3E46" w:rsidRDefault="000A3E46" w:rsidP="000A3E46">
            <w:pPr>
              <w:spacing w:line="300" w:lineRule="exact"/>
              <w:jc w:val="center"/>
              <w:rPr>
                <w:rFonts w:eastAsia="黑体"/>
                <w:sz w:val="21"/>
                <w:szCs w:val="21"/>
              </w:rPr>
            </w:pPr>
            <w:r w:rsidRPr="000A3E46">
              <w:rPr>
                <w:rFonts w:eastAsia="黑体" w:hAnsi="黑体"/>
                <w:sz w:val="21"/>
                <w:szCs w:val="21"/>
              </w:rPr>
              <w:t>文本、视频规范</w:t>
            </w:r>
          </w:p>
        </w:tc>
      </w:tr>
      <w:tr w:rsidR="000A3E46" w:rsidRPr="000A3E46" w:rsidTr="000A3E46">
        <w:trPr>
          <w:trHeight w:hRule="exact" w:val="454"/>
          <w:jc w:val="center"/>
        </w:trPr>
        <w:tc>
          <w:tcPr>
            <w:tcW w:w="2693" w:type="dxa"/>
            <w:vMerge/>
            <w:vAlign w:val="center"/>
          </w:tcPr>
          <w:p w:rsidR="000A3E46" w:rsidRPr="000A3E46" w:rsidRDefault="000A3E46" w:rsidP="000A3E46">
            <w:pPr>
              <w:spacing w:line="300" w:lineRule="exact"/>
              <w:jc w:val="center"/>
              <w:rPr>
                <w:rFonts w:eastAsia="黑体"/>
                <w:sz w:val="21"/>
                <w:szCs w:val="21"/>
              </w:rPr>
            </w:pPr>
          </w:p>
        </w:tc>
        <w:tc>
          <w:tcPr>
            <w:tcW w:w="4253" w:type="dxa"/>
            <w:vAlign w:val="center"/>
          </w:tcPr>
          <w:p w:rsidR="000A3E46" w:rsidRPr="000A3E46" w:rsidRDefault="000A3E46" w:rsidP="000A3E46">
            <w:pPr>
              <w:spacing w:line="300" w:lineRule="exact"/>
              <w:jc w:val="center"/>
              <w:rPr>
                <w:rFonts w:eastAsia="黑体"/>
                <w:sz w:val="21"/>
                <w:szCs w:val="21"/>
              </w:rPr>
            </w:pPr>
            <w:r w:rsidRPr="000A3E46">
              <w:rPr>
                <w:rFonts w:eastAsia="黑体" w:hAnsi="黑体"/>
                <w:sz w:val="21"/>
                <w:szCs w:val="21"/>
              </w:rPr>
              <w:t>区级工作进度</w:t>
            </w:r>
          </w:p>
        </w:tc>
        <w:tc>
          <w:tcPr>
            <w:tcW w:w="3969" w:type="dxa"/>
            <w:vAlign w:val="center"/>
          </w:tcPr>
          <w:p w:rsidR="000A3E46" w:rsidRPr="000A3E46" w:rsidRDefault="000A3E46" w:rsidP="000A3E46">
            <w:pPr>
              <w:spacing w:line="300" w:lineRule="exact"/>
              <w:jc w:val="center"/>
              <w:rPr>
                <w:rFonts w:eastAsia="黑体"/>
                <w:sz w:val="21"/>
                <w:szCs w:val="21"/>
              </w:rPr>
            </w:pPr>
            <w:r w:rsidRPr="000A3E46">
              <w:rPr>
                <w:rFonts w:eastAsia="黑体" w:hAnsi="黑体"/>
                <w:sz w:val="21"/>
                <w:szCs w:val="21"/>
              </w:rPr>
              <w:t>市级工作进度</w:t>
            </w:r>
          </w:p>
        </w:tc>
        <w:tc>
          <w:tcPr>
            <w:tcW w:w="2409" w:type="dxa"/>
            <w:vMerge/>
            <w:vAlign w:val="center"/>
          </w:tcPr>
          <w:p w:rsidR="000A3E46" w:rsidRPr="000A3E46" w:rsidRDefault="000A3E46" w:rsidP="000A3E46">
            <w:pPr>
              <w:spacing w:line="300" w:lineRule="exact"/>
              <w:jc w:val="center"/>
              <w:rPr>
                <w:rFonts w:eastAsia="黑体"/>
                <w:sz w:val="21"/>
                <w:szCs w:val="21"/>
              </w:rPr>
            </w:pPr>
          </w:p>
        </w:tc>
      </w:tr>
      <w:tr w:rsidR="000A3E46" w:rsidRPr="000A3E46" w:rsidTr="000A3E46">
        <w:trPr>
          <w:jc w:val="center"/>
        </w:trPr>
        <w:tc>
          <w:tcPr>
            <w:tcW w:w="2693" w:type="dxa"/>
            <w:vAlign w:val="center"/>
          </w:tcPr>
          <w:p w:rsidR="000A3E46" w:rsidRPr="000A3E46" w:rsidRDefault="000A3E46" w:rsidP="000A3E46">
            <w:pPr>
              <w:spacing w:line="300" w:lineRule="exact"/>
              <w:jc w:val="left"/>
              <w:rPr>
                <w:sz w:val="21"/>
                <w:szCs w:val="21"/>
              </w:rPr>
            </w:pPr>
            <w:r w:rsidRPr="000A3E46">
              <w:rPr>
                <w:rFonts w:hAnsi="仿宋_GB2312"/>
                <w:sz w:val="21"/>
                <w:szCs w:val="21"/>
              </w:rPr>
              <w:t>申报</w:t>
            </w:r>
            <w:r w:rsidRPr="000A3E46">
              <w:rPr>
                <w:sz w:val="21"/>
                <w:szCs w:val="21"/>
              </w:rPr>
              <w:t>“</w:t>
            </w:r>
            <w:r w:rsidRPr="000A3E46">
              <w:rPr>
                <w:rFonts w:hAnsi="仿宋_GB2312"/>
                <w:sz w:val="21"/>
                <w:szCs w:val="21"/>
              </w:rPr>
              <w:t>湖北省劳动教育数字资源制作基地</w:t>
            </w:r>
            <w:r w:rsidRPr="000A3E46">
              <w:rPr>
                <w:sz w:val="21"/>
                <w:szCs w:val="21"/>
              </w:rPr>
              <w:t>”</w:t>
            </w:r>
          </w:p>
        </w:tc>
        <w:tc>
          <w:tcPr>
            <w:tcW w:w="8222" w:type="dxa"/>
            <w:gridSpan w:val="2"/>
            <w:vAlign w:val="center"/>
          </w:tcPr>
          <w:p w:rsidR="000A3E46" w:rsidRPr="000A3E46" w:rsidRDefault="000A3E46" w:rsidP="000A3E46">
            <w:pPr>
              <w:spacing w:line="300" w:lineRule="exact"/>
              <w:rPr>
                <w:sz w:val="21"/>
                <w:szCs w:val="21"/>
              </w:rPr>
            </w:pPr>
            <w:r w:rsidRPr="000A3E46">
              <w:rPr>
                <w:rFonts w:hAnsi="仿宋_GB2312"/>
                <w:sz w:val="21"/>
                <w:szCs w:val="21"/>
              </w:rPr>
              <w:t>由各区教育局对接市教科院申报，市教科院组织推荐，市教育局审核上报。市教科院联系人：杨晓骥，联系电话：</w:t>
            </w:r>
            <w:r w:rsidRPr="000A3E46">
              <w:rPr>
                <w:sz w:val="21"/>
                <w:szCs w:val="21"/>
              </w:rPr>
              <w:t>85663448</w:t>
            </w:r>
            <w:r w:rsidRPr="000A3E46">
              <w:rPr>
                <w:rFonts w:hAnsi="仿宋_GB2312"/>
                <w:sz w:val="21"/>
                <w:szCs w:val="21"/>
              </w:rPr>
              <w:t>。</w:t>
            </w:r>
          </w:p>
        </w:tc>
        <w:tc>
          <w:tcPr>
            <w:tcW w:w="2409" w:type="dxa"/>
            <w:vAlign w:val="center"/>
          </w:tcPr>
          <w:p w:rsidR="000A3E46" w:rsidRPr="000A3E46" w:rsidRDefault="000A3E46" w:rsidP="000A3E46">
            <w:pPr>
              <w:spacing w:line="300" w:lineRule="exact"/>
              <w:jc w:val="left"/>
              <w:rPr>
                <w:sz w:val="21"/>
                <w:szCs w:val="21"/>
              </w:rPr>
            </w:pPr>
            <w:r w:rsidRPr="000A3E46">
              <w:rPr>
                <w:rFonts w:hAnsi="仿宋_GB2312"/>
                <w:sz w:val="21"/>
                <w:szCs w:val="21"/>
              </w:rPr>
              <w:t>详见《湖北省中小学劳动教育优质数字资源建设工作方案》</w:t>
            </w:r>
          </w:p>
        </w:tc>
      </w:tr>
      <w:tr w:rsidR="000A3E46" w:rsidRPr="000A3E46" w:rsidTr="000A3E46">
        <w:trPr>
          <w:trHeight w:val="818"/>
          <w:jc w:val="center"/>
        </w:trPr>
        <w:tc>
          <w:tcPr>
            <w:tcW w:w="2693" w:type="dxa"/>
            <w:vAlign w:val="center"/>
          </w:tcPr>
          <w:p w:rsidR="000A3E46" w:rsidRPr="000A3E46" w:rsidRDefault="000A3E46" w:rsidP="000A3E46">
            <w:pPr>
              <w:spacing w:line="300" w:lineRule="exact"/>
              <w:jc w:val="left"/>
              <w:rPr>
                <w:sz w:val="21"/>
                <w:szCs w:val="21"/>
              </w:rPr>
            </w:pPr>
            <w:r w:rsidRPr="000A3E46">
              <w:rPr>
                <w:rFonts w:hAnsi="仿宋_GB2312"/>
                <w:sz w:val="21"/>
                <w:szCs w:val="21"/>
              </w:rPr>
              <w:t>遴选、培训</w:t>
            </w:r>
            <w:r w:rsidRPr="000A3E46">
              <w:rPr>
                <w:sz w:val="21"/>
                <w:szCs w:val="21"/>
              </w:rPr>
              <w:t>“</w:t>
            </w:r>
            <w:r w:rsidRPr="000A3E46">
              <w:rPr>
                <w:rFonts w:hAnsi="仿宋_GB2312"/>
                <w:sz w:val="21"/>
                <w:szCs w:val="21"/>
              </w:rPr>
              <w:t>湖北省劳动教育数字资源研发骨干教师</w:t>
            </w:r>
            <w:r w:rsidRPr="000A3E46">
              <w:rPr>
                <w:sz w:val="21"/>
                <w:szCs w:val="21"/>
              </w:rPr>
              <w:t>”</w:t>
            </w:r>
          </w:p>
        </w:tc>
        <w:tc>
          <w:tcPr>
            <w:tcW w:w="10631" w:type="dxa"/>
            <w:gridSpan w:val="3"/>
            <w:vAlign w:val="center"/>
          </w:tcPr>
          <w:p w:rsidR="000A3E46" w:rsidRPr="000A3E46" w:rsidRDefault="000A3E46" w:rsidP="000A3E46">
            <w:pPr>
              <w:spacing w:line="300" w:lineRule="exact"/>
              <w:jc w:val="center"/>
              <w:rPr>
                <w:sz w:val="21"/>
                <w:szCs w:val="21"/>
              </w:rPr>
            </w:pPr>
            <w:r w:rsidRPr="000A3E46">
              <w:rPr>
                <w:rFonts w:hAnsi="仿宋_GB2312"/>
                <w:sz w:val="21"/>
                <w:szCs w:val="21"/>
              </w:rPr>
              <w:t>此项工作待省教育厅通知后另行安排。</w:t>
            </w:r>
          </w:p>
        </w:tc>
      </w:tr>
      <w:tr w:rsidR="000A3E46" w:rsidRPr="000A3E46" w:rsidTr="000A3E46">
        <w:trPr>
          <w:trHeight w:val="90"/>
          <w:jc w:val="center"/>
        </w:trPr>
        <w:tc>
          <w:tcPr>
            <w:tcW w:w="2693" w:type="dxa"/>
            <w:vAlign w:val="center"/>
          </w:tcPr>
          <w:p w:rsidR="000A3E46" w:rsidRPr="000A3E46" w:rsidRDefault="000A3E46" w:rsidP="000A3E46">
            <w:pPr>
              <w:spacing w:line="300" w:lineRule="exact"/>
              <w:jc w:val="left"/>
              <w:rPr>
                <w:sz w:val="21"/>
                <w:szCs w:val="21"/>
              </w:rPr>
            </w:pPr>
            <w:r w:rsidRPr="000A3E46">
              <w:rPr>
                <w:rFonts w:hAnsi="仿宋_GB2312"/>
                <w:sz w:val="21"/>
                <w:szCs w:val="21"/>
              </w:rPr>
              <w:t>研发中小学劳动教育优质数字资源</w:t>
            </w:r>
          </w:p>
        </w:tc>
        <w:tc>
          <w:tcPr>
            <w:tcW w:w="4253" w:type="dxa"/>
            <w:vAlign w:val="center"/>
          </w:tcPr>
          <w:p w:rsidR="000A3E46" w:rsidRPr="000A3E46" w:rsidRDefault="000A3E46" w:rsidP="000A3E46">
            <w:pPr>
              <w:spacing w:line="300" w:lineRule="exact"/>
              <w:jc w:val="left"/>
              <w:rPr>
                <w:sz w:val="21"/>
                <w:szCs w:val="21"/>
              </w:rPr>
            </w:pPr>
            <w:r w:rsidRPr="000A3E46">
              <w:rPr>
                <w:sz w:val="21"/>
                <w:szCs w:val="21"/>
              </w:rPr>
              <w:t>10</w:t>
            </w:r>
            <w:r w:rsidRPr="000A3E46">
              <w:rPr>
                <w:rFonts w:hAnsi="仿宋_GB2312"/>
                <w:sz w:val="21"/>
                <w:szCs w:val="21"/>
              </w:rPr>
              <w:t>月</w:t>
            </w:r>
            <w:r w:rsidRPr="000A3E46">
              <w:rPr>
                <w:sz w:val="21"/>
                <w:szCs w:val="21"/>
              </w:rPr>
              <w:t>15</w:t>
            </w:r>
            <w:r w:rsidRPr="000A3E46">
              <w:rPr>
                <w:rFonts w:hAnsi="仿宋_GB2312"/>
                <w:sz w:val="21"/>
                <w:szCs w:val="21"/>
              </w:rPr>
              <w:t>日前，将研发资源（即微课视频，用</w:t>
            </w:r>
            <w:r w:rsidRPr="000A3E46">
              <w:rPr>
                <w:sz w:val="21"/>
                <w:szCs w:val="21"/>
              </w:rPr>
              <w:t>U</w:t>
            </w:r>
            <w:r w:rsidRPr="000A3E46">
              <w:rPr>
                <w:rFonts w:hAnsi="仿宋_GB2312"/>
                <w:sz w:val="21"/>
                <w:szCs w:val="21"/>
              </w:rPr>
              <w:t>盘或光盘拷贝）、《湖北省中小学劳动教育优质资源建设与教学成果展示交流信息报送汇总表》（参评项目：教学资源），提交市教科院现代教育技术中心，表格电子版同步发至指定电子邮箱</w:t>
            </w:r>
            <w:r w:rsidRPr="000A3E46">
              <w:rPr>
                <w:sz w:val="21"/>
                <w:szCs w:val="21"/>
              </w:rPr>
              <w:t>3291662@qq.com</w:t>
            </w:r>
            <w:r w:rsidRPr="000A3E46">
              <w:rPr>
                <w:rFonts w:hAnsi="仿宋_GB2312"/>
                <w:sz w:val="21"/>
                <w:szCs w:val="21"/>
              </w:rPr>
              <w:t>。联系人：杨晓骥，联系电话：</w:t>
            </w:r>
            <w:r w:rsidRPr="000A3E46">
              <w:rPr>
                <w:sz w:val="21"/>
                <w:szCs w:val="21"/>
              </w:rPr>
              <w:t>85663448</w:t>
            </w:r>
            <w:r w:rsidRPr="000A3E46">
              <w:rPr>
                <w:rFonts w:hAnsi="仿宋_GB2312"/>
                <w:sz w:val="21"/>
                <w:szCs w:val="21"/>
              </w:rPr>
              <w:t>。</w:t>
            </w:r>
          </w:p>
          <w:p w:rsidR="000A3E46" w:rsidRPr="000A3E46" w:rsidRDefault="000A3E46" w:rsidP="000A3E46">
            <w:pPr>
              <w:spacing w:line="300" w:lineRule="exact"/>
              <w:jc w:val="left"/>
              <w:rPr>
                <w:sz w:val="21"/>
                <w:szCs w:val="21"/>
              </w:rPr>
            </w:pPr>
          </w:p>
          <w:p w:rsidR="000A3E46" w:rsidRPr="000A3E46" w:rsidRDefault="000A3E46" w:rsidP="000A3E46">
            <w:pPr>
              <w:spacing w:line="300" w:lineRule="exact"/>
              <w:jc w:val="left"/>
              <w:rPr>
                <w:sz w:val="21"/>
                <w:szCs w:val="21"/>
              </w:rPr>
            </w:pPr>
            <w:r w:rsidRPr="000A3E46">
              <w:rPr>
                <w:rFonts w:hAnsi="仿宋_GB2312"/>
                <w:sz w:val="21"/>
                <w:szCs w:val="21"/>
              </w:rPr>
              <w:t>我市已确定为</w:t>
            </w:r>
            <w:r w:rsidRPr="000A3E46">
              <w:rPr>
                <w:sz w:val="21"/>
                <w:szCs w:val="21"/>
              </w:rPr>
              <w:t>“</w:t>
            </w:r>
            <w:r w:rsidRPr="000A3E46">
              <w:rPr>
                <w:rFonts w:hAnsi="仿宋_GB2312"/>
                <w:sz w:val="21"/>
                <w:szCs w:val="21"/>
              </w:rPr>
              <w:t>湖北省中小学劳动教育学科首批数字资源优秀教学设计</w:t>
            </w:r>
            <w:r w:rsidRPr="000A3E46">
              <w:rPr>
                <w:sz w:val="21"/>
                <w:szCs w:val="21"/>
              </w:rPr>
              <w:t>”</w:t>
            </w:r>
            <w:r w:rsidRPr="000A3E46">
              <w:rPr>
                <w:rFonts w:hAnsi="仿宋_GB2312"/>
                <w:sz w:val="21"/>
                <w:szCs w:val="21"/>
              </w:rPr>
              <w:t>的研发组，按照省教育厅部署做好劳动教育数字资源研发制作工作。</w:t>
            </w:r>
          </w:p>
        </w:tc>
        <w:tc>
          <w:tcPr>
            <w:tcW w:w="3969" w:type="dxa"/>
            <w:vAlign w:val="center"/>
          </w:tcPr>
          <w:p w:rsidR="000A3E46" w:rsidRPr="000A3E46" w:rsidRDefault="000A3E46" w:rsidP="000A3E46">
            <w:pPr>
              <w:spacing w:line="300" w:lineRule="exact"/>
              <w:jc w:val="left"/>
              <w:rPr>
                <w:sz w:val="21"/>
                <w:szCs w:val="21"/>
              </w:rPr>
            </w:pPr>
            <w:r w:rsidRPr="000A3E46">
              <w:rPr>
                <w:sz w:val="21"/>
                <w:szCs w:val="21"/>
              </w:rPr>
              <w:t>10</w:t>
            </w:r>
            <w:r w:rsidRPr="000A3E46">
              <w:rPr>
                <w:rFonts w:hAnsi="仿宋_GB2312"/>
                <w:sz w:val="21"/>
                <w:szCs w:val="21"/>
              </w:rPr>
              <w:t>月</w:t>
            </w:r>
            <w:r w:rsidRPr="000A3E46">
              <w:rPr>
                <w:sz w:val="21"/>
                <w:szCs w:val="21"/>
              </w:rPr>
              <w:t>28</w:t>
            </w:r>
            <w:r w:rsidRPr="000A3E46">
              <w:rPr>
                <w:rFonts w:hAnsi="仿宋_GB2312"/>
                <w:sz w:val="21"/>
                <w:szCs w:val="21"/>
              </w:rPr>
              <w:t>日前，登录湖北省教育资源公共服务平台</w:t>
            </w:r>
            <w:r w:rsidRPr="000A3E46">
              <w:rPr>
                <w:sz w:val="21"/>
                <w:szCs w:val="21"/>
              </w:rPr>
              <w:t>“</w:t>
            </w:r>
            <w:r w:rsidRPr="000A3E46">
              <w:rPr>
                <w:rFonts w:hAnsi="仿宋_GB2312"/>
                <w:sz w:val="21"/>
                <w:szCs w:val="21"/>
              </w:rPr>
              <w:t>湖北省中小学劳动教育优质数字资源建设与教学成果展示交流活动</w:t>
            </w:r>
            <w:r w:rsidRPr="000A3E46">
              <w:rPr>
                <w:sz w:val="21"/>
                <w:szCs w:val="21"/>
              </w:rPr>
              <w:t>”</w:t>
            </w:r>
            <w:r w:rsidRPr="000A3E46">
              <w:rPr>
                <w:rFonts w:hAnsi="仿宋_GB2312"/>
                <w:sz w:val="21"/>
                <w:szCs w:val="21"/>
              </w:rPr>
              <w:t>专栏提交作品和汇总表。</w:t>
            </w:r>
          </w:p>
        </w:tc>
        <w:tc>
          <w:tcPr>
            <w:tcW w:w="2409" w:type="dxa"/>
            <w:vAlign w:val="center"/>
          </w:tcPr>
          <w:p w:rsidR="000A3E46" w:rsidRPr="000A3E46" w:rsidRDefault="000A3E46" w:rsidP="000A3E46">
            <w:pPr>
              <w:spacing w:line="300" w:lineRule="exact"/>
              <w:jc w:val="left"/>
              <w:rPr>
                <w:sz w:val="21"/>
                <w:szCs w:val="21"/>
              </w:rPr>
            </w:pPr>
            <w:r w:rsidRPr="000A3E46">
              <w:rPr>
                <w:rFonts w:hAnsi="仿宋_GB2312"/>
                <w:sz w:val="21"/>
                <w:szCs w:val="21"/>
              </w:rPr>
              <w:t>详见《湖北省中小学劳动教育优质数字资源建设工作方案》《湖北省中小学劳动教育优质数字资源研发规范》</w:t>
            </w:r>
          </w:p>
        </w:tc>
      </w:tr>
    </w:tbl>
    <w:p w:rsidR="000A3E46" w:rsidRPr="000A3E46" w:rsidRDefault="000A3E46" w:rsidP="000A3E46">
      <w:pPr>
        <w:spacing w:line="520" w:lineRule="exact"/>
        <w:rPr>
          <w:szCs w:val="32"/>
        </w:rPr>
      </w:pPr>
    </w:p>
    <w:p w:rsidR="000A3E46" w:rsidRPr="000A3E46" w:rsidRDefault="000A3E46" w:rsidP="000A3E46">
      <w:pPr>
        <w:spacing w:line="520" w:lineRule="exact"/>
        <w:rPr>
          <w:szCs w:val="32"/>
        </w:rPr>
      </w:pPr>
      <w:r w:rsidRPr="000A3E46">
        <w:rPr>
          <w:rFonts w:hAnsi="仿宋_GB2312"/>
          <w:szCs w:val="32"/>
        </w:rPr>
        <w:t>附件</w:t>
      </w:r>
      <w:r w:rsidRPr="000A3E46">
        <w:rPr>
          <w:szCs w:val="32"/>
        </w:rPr>
        <w:t>2</w:t>
      </w:r>
    </w:p>
    <w:p w:rsidR="000A3E46" w:rsidRPr="000A3E46" w:rsidRDefault="000A3E46" w:rsidP="000A3E46">
      <w:pPr>
        <w:spacing w:line="520" w:lineRule="exact"/>
        <w:jc w:val="center"/>
        <w:rPr>
          <w:rFonts w:eastAsia="公文小标宋简"/>
          <w:b/>
          <w:sz w:val="36"/>
          <w:szCs w:val="36"/>
        </w:rPr>
      </w:pPr>
      <w:r w:rsidRPr="000A3E46">
        <w:rPr>
          <w:rFonts w:eastAsia="公文小标宋简"/>
          <w:b/>
          <w:sz w:val="36"/>
          <w:szCs w:val="36"/>
        </w:rPr>
        <w:t>中小学劳动教育教学成果展评活动安排</w:t>
      </w:r>
    </w:p>
    <w:tbl>
      <w:tblPr>
        <w:tblW w:w="133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693"/>
        <w:gridCol w:w="4253"/>
        <w:gridCol w:w="3969"/>
        <w:gridCol w:w="2409"/>
      </w:tblGrid>
      <w:tr w:rsidR="000A3E46" w:rsidRPr="000A3E46" w:rsidTr="000A3E46">
        <w:trPr>
          <w:trHeight w:hRule="exact" w:val="454"/>
          <w:jc w:val="center"/>
        </w:trPr>
        <w:tc>
          <w:tcPr>
            <w:tcW w:w="2693" w:type="dxa"/>
            <w:vMerge w:val="restart"/>
            <w:vAlign w:val="center"/>
          </w:tcPr>
          <w:p w:rsidR="000A3E46" w:rsidRPr="000A3E46" w:rsidRDefault="000A3E46" w:rsidP="000A3E46">
            <w:pPr>
              <w:spacing w:line="300" w:lineRule="exact"/>
              <w:jc w:val="center"/>
              <w:rPr>
                <w:rFonts w:eastAsia="黑体"/>
                <w:sz w:val="21"/>
                <w:szCs w:val="21"/>
              </w:rPr>
            </w:pPr>
            <w:r w:rsidRPr="000A3E46">
              <w:rPr>
                <w:rFonts w:eastAsia="黑体" w:hAnsi="黑体"/>
                <w:sz w:val="21"/>
                <w:szCs w:val="21"/>
              </w:rPr>
              <w:t>工作任务</w:t>
            </w:r>
          </w:p>
        </w:tc>
        <w:tc>
          <w:tcPr>
            <w:tcW w:w="8222" w:type="dxa"/>
            <w:gridSpan w:val="2"/>
            <w:vAlign w:val="center"/>
          </w:tcPr>
          <w:p w:rsidR="000A3E46" w:rsidRPr="000A3E46" w:rsidRDefault="000A3E46" w:rsidP="000A3E46">
            <w:pPr>
              <w:spacing w:line="300" w:lineRule="exact"/>
              <w:jc w:val="center"/>
              <w:rPr>
                <w:rFonts w:eastAsia="黑体"/>
                <w:sz w:val="21"/>
                <w:szCs w:val="21"/>
              </w:rPr>
            </w:pPr>
            <w:r w:rsidRPr="000A3E46">
              <w:rPr>
                <w:rFonts w:eastAsia="黑体" w:hAnsi="黑体"/>
                <w:sz w:val="21"/>
                <w:szCs w:val="21"/>
              </w:rPr>
              <w:t>工作进度</w:t>
            </w:r>
          </w:p>
        </w:tc>
        <w:tc>
          <w:tcPr>
            <w:tcW w:w="2409" w:type="dxa"/>
            <w:vMerge w:val="restart"/>
            <w:vAlign w:val="center"/>
          </w:tcPr>
          <w:p w:rsidR="000A3E46" w:rsidRPr="000A3E46" w:rsidRDefault="000A3E46" w:rsidP="000A3E46">
            <w:pPr>
              <w:spacing w:line="300" w:lineRule="exact"/>
              <w:jc w:val="center"/>
              <w:rPr>
                <w:rFonts w:eastAsia="黑体"/>
                <w:sz w:val="21"/>
                <w:szCs w:val="21"/>
              </w:rPr>
            </w:pPr>
            <w:r w:rsidRPr="000A3E46">
              <w:rPr>
                <w:rFonts w:eastAsia="黑体" w:hAnsi="黑体"/>
                <w:sz w:val="21"/>
                <w:szCs w:val="21"/>
              </w:rPr>
              <w:t>工作要求及具体提交</w:t>
            </w:r>
          </w:p>
          <w:p w:rsidR="000A3E46" w:rsidRPr="000A3E46" w:rsidRDefault="000A3E46" w:rsidP="000A3E46">
            <w:pPr>
              <w:spacing w:line="300" w:lineRule="exact"/>
              <w:jc w:val="center"/>
              <w:rPr>
                <w:rFonts w:eastAsia="黑体"/>
                <w:sz w:val="21"/>
                <w:szCs w:val="21"/>
              </w:rPr>
            </w:pPr>
            <w:r w:rsidRPr="000A3E46">
              <w:rPr>
                <w:rFonts w:eastAsia="黑体" w:hAnsi="黑体"/>
                <w:sz w:val="21"/>
                <w:szCs w:val="21"/>
              </w:rPr>
              <w:t>文本、视频、图片规范</w:t>
            </w:r>
          </w:p>
        </w:tc>
      </w:tr>
      <w:tr w:rsidR="000A3E46" w:rsidRPr="000A3E46" w:rsidTr="000A3E46">
        <w:trPr>
          <w:trHeight w:hRule="exact" w:val="454"/>
          <w:jc w:val="center"/>
        </w:trPr>
        <w:tc>
          <w:tcPr>
            <w:tcW w:w="2693" w:type="dxa"/>
            <w:vMerge/>
            <w:vAlign w:val="center"/>
          </w:tcPr>
          <w:p w:rsidR="000A3E46" w:rsidRPr="000A3E46" w:rsidRDefault="000A3E46" w:rsidP="000A3E46">
            <w:pPr>
              <w:spacing w:line="300" w:lineRule="exact"/>
              <w:jc w:val="center"/>
              <w:rPr>
                <w:rFonts w:eastAsia="黑体"/>
                <w:sz w:val="21"/>
                <w:szCs w:val="21"/>
              </w:rPr>
            </w:pPr>
          </w:p>
        </w:tc>
        <w:tc>
          <w:tcPr>
            <w:tcW w:w="4253" w:type="dxa"/>
            <w:vAlign w:val="center"/>
          </w:tcPr>
          <w:p w:rsidR="000A3E46" w:rsidRPr="000A3E46" w:rsidRDefault="000A3E46" w:rsidP="000A3E46">
            <w:pPr>
              <w:spacing w:line="300" w:lineRule="exact"/>
              <w:jc w:val="center"/>
              <w:rPr>
                <w:rFonts w:eastAsia="黑体"/>
                <w:sz w:val="21"/>
                <w:szCs w:val="21"/>
              </w:rPr>
            </w:pPr>
            <w:r w:rsidRPr="000A3E46">
              <w:rPr>
                <w:rFonts w:eastAsia="黑体" w:hAnsi="黑体"/>
                <w:sz w:val="21"/>
                <w:szCs w:val="21"/>
              </w:rPr>
              <w:t>区级工作进度</w:t>
            </w:r>
          </w:p>
        </w:tc>
        <w:tc>
          <w:tcPr>
            <w:tcW w:w="3969" w:type="dxa"/>
            <w:vAlign w:val="center"/>
          </w:tcPr>
          <w:p w:rsidR="000A3E46" w:rsidRPr="000A3E46" w:rsidRDefault="000A3E46" w:rsidP="000A3E46">
            <w:pPr>
              <w:spacing w:line="300" w:lineRule="exact"/>
              <w:jc w:val="center"/>
              <w:rPr>
                <w:rFonts w:eastAsia="黑体"/>
                <w:sz w:val="21"/>
                <w:szCs w:val="21"/>
              </w:rPr>
            </w:pPr>
            <w:r w:rsidRPr="000A3E46">
              <w:rPr>
                <w:rFonts w:eastAsia="黑体" w:hAnsi="黑体"/>
                <w:sz w:val="21"/>
                <w:szCs w:val="21"/>
              </w:rPr>
              <w:t>市级工作进度</w:t>
            </w:r>
          </w:p>
        </w:tc>
        <w:tc>
          <w:tcPr>
            <w:tcW w:w="2409" w:type="dxa"/>
            <w:vMerge/>
            <w:vAlign w:val="center"/>
          </w:tcPr>
          <w:p w:rsidR="000A3E46" w:rsidRPr="000A3E46" w:rsidRDefault="000A3E46" w:rsidP="000A3E46">
            <w:pPr>
              <w:spacing w:line="300" w:lineRule="exact"/>
              <w:jc w:val="center"/>
              <w:rPr>
                <w:sz w:val="21"/>
                <w:szCs w:val="21"/>
              </w:rPr>
            </w:pPr>
          </w:p>
        </w:tc>
      </w:tr>
      <w:tr w:rsidR="000A3E46" w:rsidRPr="000A3E46" w:rsidTr="000A3E46">
        <w:trPr>
          <w:trHeight w:val="1587"/>
          <w:jc w:val="center"/>
        </w:trPr>
        <w:tc>
          <w:tcPr>
            <w:tcW w:w="2693" w:type="dxa"/>
            <w:vAlign w:val="center"/>
          </w:tcPr>
          <w:p w:rsidR="000A3E46" w:rsidRPr="000A3E46" w:rsidRDefault="000A3E46" w:rsidP="000A3E46">
            <w:pPr>
              <w:spacing w:line="300" w:lineRule="exact"/>
              <w:jc w:val="left"/>
              <w:rPr>
                <w:sz w:val="21"/>
                <w:szCs w:val="21"/>
              </w:rPr>
            </w:pPr>
            <w:r w:rsidRPr="000A3E46">
              <w:rPr>
                <w:rFonts w:hAnsi="仿宋_GB2312"/>
                <w:sz w:val="21"/>
                <w:szCs w:val="21"/>
              </w:rPr>
              <w:t>劳动教育</w:t>
            </w:r>
            <w:r w:rsidRPr="000A3E46">
              <w:rPr>
                <w:sz w:val="21"/>
                <w:szCs w:val="21"/>
              </w:rPr>
              <w:t>“</w:t>
            </w:r>
            <w:r w:rsidRPr="000A3E46">
              <w:rPr>
                <w:rFonts w:hAnsi="仿宋_GB2312"/>
                <w:sz w:val="21"/>
                <w:szCs w:val="21"/>
              </w:rPr>
              <w:t>好课例</w:t>
            </w:r>
            <w:r w:rsidRPr="000A3E46">
              <w:rPr>
                <w:sz w:val="21"/>
                <w:szCs w:val="21"/>
              </w:rPr>
              <w:t>”</w:t>
            </w:r>
            <w:r w:rsidRPr="000A3E46">
              <w:rPr>
                <w:rFonts w:hAnsi="仿宋_GB2312"/>
                <w:sz w:val="21"/>
                <w:szCs w:val="21"/>
              </w:rPr>
              <w:t>教师说课展评</w:t>
            </w:r>
          </w:p>
        </w:tc>
        <w:tc>
          <w:tcPr>
            <w:tcW w:w="4253" w:type="dxa"/>
            <w:vMerge w:val="restart"/>
            <w:vAlign w:val="center"/>
          </w:tcPr>
          <w:p w:rsidR="000A3E46" w:rsidRPr="000A3E46" w:rsidRDefault="000A3E46" w:rsidP="000A3E46">
            <w:pPr>
              <w:spacing w:line="300" w:lineRule="exact"/>
              <w:jc w:val="left"/>
              <w:rPr>
                <w:sz w:val="21"/>
                <w:szCs w:val="21"/>
              </w:rPr>
            </w:pPr>
            <w:r w:rsidRPr="000A3E46">
              <w:rPr>
                <w:sz w:val="21"/>
                <w:szCs w:val="21"/>
              </w:rPr>
              <w:t>6</w:t>
            </w:r>
            <w:r w:rsidRPr="000A3E46">
              <w:rPr>
                <w:rFonts w:hAnsi="仿宋_GB2312"/>
                <w:sz w:val="21"/>
                <w:szCs w:val="21"/>
              </w:rPr>
              <w:t>月底前，按市教育局分配名额，将遴选推荐的</w:t>
            </w:r>
            <w:r w:rsidRPr="000A3E46">
              <w:rPr>
                <w:sz w:val="21"/>
                <w:szCs w:val="21"/>
              </w:rPr>
              <w:t>“</w:t>
            </w:r>
            <w:r w:rsidRPr="000A3E46">
              <w:rPr>
                <w:rFonts w:hAnsi="仿宋_GB2312"/>
                <w:sz w:val="21"/>
                <w:szCs w:val="21"/>
              </w:rPr>
              <w:t>好课例</w:t>
            </w:r>
            <w:r w:rsidRPr="000A3E46">
              <w:rPr>
                <w:sz w:val="21"/>
                <w:szCs w:val="21"/>
              </w:rPr>
              <w:t>”</w:t>
            </w:r>
            <w:r w:rsidRPr="000A3E46">
              <w:rPr>
                <w:rFonts w:hAnsi="仿宋_GB2312"/>
                <w:sz w:val="21"/>
                <w:szCs w:val="21"/>
              </w:rPr>
              <w:t>教师说课作品（包括说课视频、说课</w:t>
            </w:r>
            <w:r w:rsidRPr="000A3E46">
              <w:rPr>
                <w:sz w:val="21"/>
                <w:szCs w:val="21"/>
              </w:rPr>
              <w:t>PPT</w:t>
            </w:r>
            <w:r w:rsidRPr="000A3E46">
              <w:rPr>
                <w:rFonts w:hAnsi="仿宋_GB2312"/>
                <w:sz w:val="21"/>
                <w:szCs w:val="21"/>
              </w:rPr>
              <w:t>、说课文稿）、</w:t>
            </w:r>
            <w:r w:rsidRPr="000A3E46">
              <w:rPr>
                <w:sz w:val="21"/>
                <w:szCs w:val="21"/>
              </w:rPr>
              <w:t>“</w:t>
            </w:r>
            <w:r w:rsidRPr="000A3E46">
              <w:rPr>
                <w:rFonts w:hAnsi="仿宋_GB2312"/>
                <w:sz w:val="21"/>
                <w:szCs w:val="21"/>
              </w:rPr>
              <w:t>小能手</w:t>
            </w:r>
            <w:r w:rsidRPr="000A3E46">
              <w:rPr>
                <w:sz w:val="21"/>
                <w:szCs w:val="21"/>
              </w:rPr>
              <w:t>”</w:t>
            </w:r>
            <w:r w:rsidRPr="000A3E46">
              <w:rPr>
                <w:rFonts w:hAnsi="仿宋_GB2312"/>
                <w:sz w:val="21"/>
                <w:szCs w:val="21"/>
              </w:rPr>
              <w:t>学生作品（包括劳动过程视频</w:t>
            </w:r>
            <w:r w:rsidRPr="000A3E46">
              <w:rPr>
                <w:sz w:val="21"/>
                <w:szCs w:val="21"/>
              </w:rPr>
              <w:t>1</w:t>
            </w:r>
            <w:r w:rsidRPr="000A3E46">
              <w:rPr>
                <w:rFonts w:hAnsi="仿宋_GB2312"/>
                <w:sz w:val="21"/>
                <w:szCs w:val="21"/>
              </w:rPr>
              <w:t>个和最终多角度的劳动成果照片</w:t>
            </w:r>
            <w:r w:rsidRPr="000A3E46">
              <w:rPr>
                <w:sz w:val="21"/>
                <w:szCs w:val="21"/>
              </w:rPr>
              <w:t>3</w:t>
            </w:r>
            <w:r w:rsidRPr="000A3E46">
              <w:rPr>
                <w:rFonts w:hAnsi="仿宋_GB2312"/>
                <w:sz w:val="21"/>
                <w:szCs w:val="21"/>
              </w:rPr>
              <w:t>张）、《湖北省中小学劳动教育优质资源建设与教学成果展示交流信息报送汇总表》（参评项目：好课例、小能手）纸质版，分学段提交市教科院，相关电子版同步发至指定电子邮箱。小学教研室联系人：谢琼，联系电话：</w:t>
            </w:r>
            <w:r w:rsidRPr="000A3E46">
              <w:rPr>
                <w:sz w:val="21"/>
                <w:szCs w:val="21"/>
              </w:rPr>
              <w:t>18071500676</w:t>
            </w:r>
            <w:r w:rsidRPr="000A3E46">
              <w:rPr>
                <w:rFonts w:hAnsi="仿宋_GB2312"/>
                <w:sz w:val="21"/>
                <w:szCs w:val="21"/>
              </w:rPr>
              <w:t>，电子邮箱：</w:t>
            </w:r>
            <w:r w:rsidRPr="000A3E46">
              <w:rPr>
                <w:sz w:val="21"/>
                <w:szCs w:val="21"/>
              </w:rPr>
              <w:t>591138110@qq.com</w:t>
            </w:r>
            <w:r w:rsidRPr="000A3E46">
              <w:rPr>
                <w:rFonts w:hAnsi="仿宋_GB2312"/>
                <w:sz w:val="21"/>
                <w:szCs w:val="21"/>
              </w:rPr>
              <w:t>；中学教研室联系人：龚静，联系电话：</w:t>
            </w:r>
            <w:r w:rsidRPr="000A3E46">
              <w:rPr>
                <w:sz w:val="21"/>
                <w:szCs w:val="21"/>
              </w:rPr>
              <w:t>13477025475</w:t>
            </w:r>
            <w:r w:rsidRPr="000A3E46">
              <w:rPr>
                <w:rFonts w:hAnsi="仿宋_GB2312"/>
                <w:sz w:val="21"/>
                <w:szCs w:val="21"/>
              </w:rPr>
              <w:t>，电子邮箱：</w:t>
            </w:r>
            <w:r w:rsidRPr="000A3E46">
              <w:rPr>
                <w:sz w:val="21"/>
                <w:szCs w:val="21"/>
              </w:rPr>
              <w:t>429777849@qq.com</w:t>
            </w:r>
            <w:r w:rsidRPr="000A3E46">
              <w:rPr>
                <w:rFonts w:hAnsi="仿宋_GB2312"/>
                <w:sz w:val="21"/>
                <w:szCs w:val="21"/>
              </w:rPr>
              <w:t>。</w:t>
            </w:r>
          </w:p>
        </w:tc>
        <w:tc>
          <w:tcPr>
            <w:tcW w:w="3969" w:type="dxa"/>
            <w:vMerge w:val="restart"/>
            <w:vAlign w:val="center"/>
          </w:tcPr>
          <w:p w:rsidR="000A3E46" w:rsidRPr="000A3E46" w:rsidRDefault="000A3E46" w:rsidP="000A3E46">
            <w:pPr>
              <w:spacing w:line="300" w:lineRule="exact"/>
              <w:jc w:val="left"/>
              <w:rPr>
                <w:sz w:val="21"/>
                <w:szCs w:val="21"/>
              </w:rPr>
            </w:pPr>
            <w:r w:rsidRPr="000A3E46">
              <w:rPr>
                <w:sz w:val="21"/>
                <w:szCs w:val="21"/>
              </w:rPr>
              <w:t>7</w:t>
            </w:r>
            <w:r w:rsidRPr="000A3E46">
              <w:rPr>
                <w:rFonts w:hAnsi="仿宋_GB2312"/>
                <w:sz w:val="21"/>
                <w:szCs w:val="21"/>
              </w:rPr>
              <w:t>月</w:t>
            </w:r>
            <w:r w:rsidRPr="000A3E46">
              <w:rPr>
                <w:sz w:val="21"/>
                <w:szCs w:val="21"/>
              </w:rPr>
              <w:t>18</w:t>
            </w:r>
            <w:r w:rsidRPr="000A3E46">
              <w:rPr>
                <w:rFonts w:hAnsi="仿宋_GB2312"/>
                <w:sz w:val="21"/>
                <w:szCs w:val="21"/>
              </w:rPr>
              <w:t>日前，按省教育厅分配名额，择优推荐上传</w:t>
            </w:r>
            <w:r w:rsidRPr="000A3E46">
              <w:rPr>
                <w:sz w:val="21"/>
                <w:szCs w:val="21"/>
              </w:rPr>
              <w:t>“</w:t>
            </w:r>
            <w:r w:rsidRPr="000A3E46">
              <w:rPr>
                <w:rFonts w:hAnsi="仿宋_GB2312"/>
                <w:sz w:val="21"/>
                <w:szCs w:val="21"/>
              </w:rPr>
              <w:t>好课例</w:t>
            </w:r>
            <w:r w:rsidRPr="000A3E46">
              <w:rPr>
                <w:sz w:val="21"/>
                <w:szCs w:val="21"/>
              </w:rPr>
              <w:t>”</w:t>
            </w:r>
            <w:r w:rsidRPr="000A3E46">
              <w:rPr>
                <w:rFonts w:hAnsi="仿宋_GB2312"/>
                <w:sz w:val="21"/>
                <w:szCs w:val="21"/>
              </w:rPr>
              <w:t>教师说课作品和</w:t>
            </w:r>
            <w:r w:rsidRPr="000A3E46">
              <w:rPr>
                <w:sz w:val="21"/>
                <w:szCs w:val="21"/>
              </w:rPr>
              <w:t>“</w:t>
            </w:r>
            <w:r w:rsidRPr="000A3E46">
              <w:rPr>
                <w:rFonts w:hAnsi="仿宋_GB2312"/>
                <w:sz w:val="21"/>
                <w:szCs w:val="21"/>
              </w:rPr>
              <w:t>小能手</w:t>
            </w:r>
            <w:r w:rsidRPr="000A3E46">
              <w:rPr>
                <w:sz w:val="21"/>
                <w:szCs w:val="21"/>
              </w:rPr>
              <w:t>”</w:t>
            </w:r>
            <w:r w:rsidRPr="000A3E46">
              <w:rPr>
                <w:rFonts w:hAnsi="仿宋_GB2312"/>
                <w:sz w:val="21"/>
                <w:szCs w:val="21"/>
              </w:rPr>
              <w:t>学生作品。</w:t>
            </w:r>
          </w:p>
        </w:tc>
        <w:tc>
          <w:tcPr>
            <w:tcW w:w="2409" w:type="dxa"/>
            <w:vMerge w:val="restart"/>
            <w:vAlign w:val="center"/>
          </w:tcPr>
          <w:p w:rsidR="000A3E46" w:rsidRPr="000A3E46" w:rsidRDefault="000A3E46" w:rsidP="000A3E46">
            <w:pPr>
              <w:spacing w:line="300" w:lineRule="exact"/>
              <w:jc w:val="left"/>
              <w:rPr>
                <w:sz w:val="21"/>
                <w:szCs w:val="21"/>
              </w:rPr>
            </w:pPr>
            <w:r w:rsidRPr="000A3E46">
              <w:rPr>
                <w:rFonts w:hAnsi="仿宋_GB2312"/>
                <w:sz w:val="21"/>
                <w:szCs w:val="21"/>
              </w:rPr>
              <w:t>详见《湖北省中小学劳动教育教学成果展评活动方案》</w:t>
            </w:r>
          </w:p>
        </w:tc>
      </w:tr>
      <w:tr w:rsidR="000A3E46" w:rsidRPr="000A3E46" w:rsidTr="000A3E46">
        <w:trPr>
          <w:trHeight w:val="1704"/>
          <w:jc w:val="center"/>
        </w:trPr>
        <w:tc>
          <w:tcPr>
            <w:tcW w:w="2693" w:type="dxa"/>
            <w:vAlign w:val="center"/>
          </w:tcPr>
          <w:p w:rsidR="000A3E46" w:rsidRPr="000A3E46" w:rsidRDefault="000A3E46" w:rsidP="000A3E46">
            <w:pPr>
              <w:spacing w:line="300" w:lineRule="exact"/>
              <w:jc w:val="left"/>
              <w:rPr>
                <w:sz w:val="21"/>
                <w:szCs w:val="21"/>
              </w:rPr>
            </w:pPr>
            <w:r w:rsidRPr="000A3E46">
              <w:rPr>
                <w:rFonts w:hAnsi="仿宋_GB2312"/>
                <w:sz w:val="21"/>
                <w:szCs w:val="21"/>
              </w:rPr>
              <w:t>劳动教育</w:t>
            </w:r>
            <w:r w:rsidRPr="000A3E46">
              <w:rPr>
                <w:sz w:val="21"/>
                <w:szCs w:val="21"/>
              </w:rPr>
              <w:t>“</w:t>
            </w:r>
            <w:r w:rsidRPr="000A3E46">
              <w:rPr>
                <w:rFonts w:hAnsi="仿宋_GB2312"/>
                <w:sz w:val="21"/>
                <w:szCs w:val="21"/>
              </w:rPr>
              <w:t>小能手</w:t>
            </w:r>
            <w:r w:rsidRPr="000A3E46">
              <w:rPr>
                <w:sz w:val="21"/>
                <w:szCs w:val="21"/>
              </w:rPr>
              <w:t>”</w:t>
            </w:r>
            <w:r w:rsidRPr="000A3E46">
              <w:rPr>
                <w:rFonts w:hAnsi="仿宋_GB2312"/>
                <w:sz w:val="21"/>
                <w:szCs w:val="21"/>
              </w:rPr>
              <w:t>学生作品展评</w:t>
            </w:r>
          </w:p>
        </w:tc>
        <w:tc>
          <w:tcPr>
            <w:tcW w:w="4253" w:type="dxa"/>
            <w:vMerge/>
            <w:vAlign w:val="center"/>
          </w:tcPr>
          <w:p w:rsidR="000A3E46" w:rsidRPr="000A3E46" w:rsidRDefault="000A3E46" w:rsidP="000A3E46">
            <w:pPr>
              <w:spacing w:line="300" w:lineRule="exact"/>
              <w:jc w:val="left"/>
              <w:rPr>
                <w:sz w:val="21"/>
                <w:szCs w:val="21"/>
              </w:rPr>
            </w:pPr>
          </w:p>
        </w:tc>
        <w:tc>
          <w:tcPr>
            <w:tcW w:w="3969" w:type="dxa"/>
            <w:vMerge/>
            <w:vAlign w:val="center"/>
          </w:tcPr>
          <w:p w:rsidR="000A3E46" w:rsidRPr="000A3E46" w:rsidRDefault="000A3E46" w:rsidP="000A3E46">
            <w:pPr>
              <w:spacing w:line="300" w:lineRule="exact"/>
              <w:jc w:val="left"/>
              <w:rPr>
                <w:sz w:val="21"/>
                <w:szCs w:val="21"/>
              </w:rPr>
            </w:pPr>
          </w:p>
        </w:tc>
        <w:tc>
          <w:tcPr>
            <w:tcW w:w="2409" w:type="dxa"/>
            <w:vMerge/>
            <w:vAlign w:val="center"/>
          </w:tcPr>
          <w:p w:rsidR="000A3E46" w:rsidRPr="000A3E46" w:rsidRDefault="000A3E46" w:rsidP="000A3E46">
            <w:pPr>
              <w:spacing w:line="300" w:lineRule="exact"/>
              <w:jc w:val="left"/>
              <w:rPr>
                <w:sz w:val="21"/>
                <w:szCs w:val="21"/>
              </w:rPr>
            </w:pPr>
          </w:p>
        </w:tc>
      </w:tr>
      <w:tr w:rsidR="000A3E46" w:rsidRPr="000A3E46" w:rsidTr="000A3E46">
        <w:trPr>
          <w:trHeight w:val="1757"/>
          <w:jc w:val="center"/>
        </w:trPr>
        <w:tc>
          <w:tcPr>
            <w:tcW w:w="2693" w:type="dxa"/>
            <w:vAlign w:val="center"/>
          </w:tcPr>
          <w:p w:rsidR="000A3E46" w:rsidRPr="000A3E46" w:rsidRDefault="000A3E46" w:rsidP="000A3E46">
            <w:pPr>
              <w:spacing w:line="300" w:lineRule="exact"/>
              <w:jc w:val="left"/>
              <w:rPr>
                <w:sz w:val="21"/>
                <w:szCs w:val="21"/>
              </w:rPr>
            </w:pPr>
            <w:r w:rsidRPr="000A3E46">
              <w:rPr>
                <w:rFonts w:hAnsi="仿宋_GB2312"/>
                <w:sz w:val="21"/>
                <w:szCs w:val="21"/>
              </w:rPr>
              <w:t>劳动教育</w:t>
            </w:r>
            <w:r w:rsidRPr="000A3E46">
              <w:rPr>
                <w:sz w:val="21"/>
                <w:szCs w:val="21"/>
              </w:rPr>
              <w:t>“</w:t>
            </w:r>
            <w:r w:rsidRPr="000A3E46">
              <w:rPr>
                <w:rFonts w:hAnsi="仿宋_GB2312"/>
                <w:sz w:val="21"/>
                <w:szCs w:val="21"/>
              </w:rPr>
              <w:t>优秀案例</w:t>
            </w:r>
            <w:r w:rsidRPr="000A3E46">
              <w:rPr>
                <w:sz w:val="21"/>
                <w:szCs w:val="21"/>
              </w:rPr>
              <w:t>”</w:t>
            </w:r>
            <w:r w:rsidRPr="000A3E46">
              <w:rPr>
                <w:rFonts w:hAnsi="仿宋_GB2312"/>
                <w:sz w:val="21"/>
                <w:szCs w:val="21"/>
              </w:rPr>
              <w:t>展评</w:t>
            </w:r>
          </w:p>
        </w:tc>
        <w:tc>
          <w:tcPr>
            <w:tcW w:w="4253" w:type="dxa"/>
            <w:vAlign w:val="center"/>
          </w:tcPr>
          <w:p w:rsidR="000A3E46" w:rsidRPr="000A3E46" w:rsidRDefault="000A3E46" w:rsidP="000A3E46">
            <w:pPr>
              <w:spacing w:line="300" w:lineRule="exact"/>
              <w:jc w:val="left"/>
              <w:rPr>
                <w:sz w:val="21"/>
                <w:szCs w:val="21"/>
              </w:rPr>
            </w:pPr>
            <w:r w:rsidRPr="000A3E46">
              <w:rPr>
                <w:sz w:val="21"/>
                <w:szCs w:val="21"/>
              </w:rPr>
              <w:t>10</w:t>
            </w:r>
            <w:r w:rsidRPr="000A3E46">
              <w:rPr>
                <w:rFonts w:hAnsi="仿宋_GB2312"/>
                <w:sz w:val="21"/>
                <w:szCs w:val="21"/>
              </w:rPr>
              <w:t>月中旬前，按市教育局分配名额，将遴选推荐的</w:t>
            </w:r>
            <w:r w:rsidRPr="000A3E46">
              <w:rPr>
                <w:sz w:val="21"/>
                <w:szCs w:val="21"/>
              </w:rPr>
              <w:t>“</w:t>
            </w:r>
            <w:r w:rsidRPr="000A3E46">
              <w:rPr>
                <w:rFonts w:hAnsi="仿宋_GB2312"/>
                <w:sz w:val="21"/>
                <w:szCs w:val="21"/>
              </w:rPr>
              <w:t>优秀案例</w:t>
            </w:r>
            <w:r w:rsidRPr="000A3E46">
              <w:rPr>
                <w:sz w:val="21"/>
                <w:szCs w:val="21"/>
              </w:rPr>
              <w:t>”</w:t>
            </w:r>
            <w:r w:rsidRPr="000A3E46">
              <w:rPr>
                <w:rFonts w:hAnsi="仿宋_GB2312"/>
                <w:sz w:val="21"/>
                <w:szCs w:val="21"/>
              </w:rPr>
              <w:t>（一个案例</w:t>
            </w:r>
            <w:r w:rsidRPr="000A3E46">
              <w:rPr>
                <w:sz w:val="21"/>
                <w:szCs w:val="21"/>
              </w:rPr>
              <w:t>1</w:t>
            </w:r>
            <w:r w:rsidRPr="000A3E46">
              <w:rPr>
                <w:rFonts w:hAnsi="仿宋_GB2312"/>
                <w:sz w:val="21"/>
                <w:szCs w:val="21"/>
              </w:rPr>
              <w:t>份）、《湖北省中小学劳动教育优质资源建设与教学成果展示交流信息报送汇总表》（参评项目：优秀案例）的纸质版和电子版，提交市教育局基础教育处。联系人：王迪，联系电话：</w:t>
            </w:r>
            <w:r w:rsidRPr="000A3E46">
              <w:rPr>
                <w:sz w:val="21"/>
                <w:szCs w:val="21"/>
              </w:rPr>
              <w:t>65608524</w:t>
            </w:r>
            <w:r w:rsidRPr="000A3E46">
              <w:rPr>
                <w:rFonts w:hAnsi="仿宋_GB2312"/>
                <w:sz w:val="21"/>
                <w:szCs w:val="21"/>
              </w:rPr>
              <w:t>，电子邮箱：</w:t>
            </w:r>
            <w:r w:rsidRPr="000A3E46">
              <w:rPr>
                <w:sz w:val="21"/>
                <w:szCs w:val="21"/>
              </w:rPr>
              <w:t>1019074037@qq.com</w:t>
            </w:r>
            <w:r w:rsidRPr="000A3E46">
              <w:rPr>
                <w:rFonts w:hAnsi="仿宋_GB2312"/>
                <w:sz w:val="21"/>
                <w:szCs w:val="21"/>
              </w:rPr>
              <w:t>。</w:t>
            </w:r>
          </w:p>
        </w:tc>
        <w:tc>
          <w:tcPr>
            <w:tcW w:w="3969" w:type="dxa"/>
            <w:vAlign w:val="center"/>
          </w:tcPr>
          <w:p w:rsidR="000A3E46" w:rsidRPr="000A3E46" w:rsidRDefault="000A3E46" w:rsidP="000A3E46">
            <w:pPr>
              <w:spacing w:line="300" w:lineRule="exact"/>
              <w:jc w:val="left"/>
              <w:rPr>
                <w:sz w:val="21"/>
                <w:szCs w:val="21"/>
              </w:rPr>
            </w:pPr>
            <w:r w:rsidRPr="000A3E46">
              <w:rPr>
                <w:sz w:val="21"/>
                <w:szCs w:val="21"/>
              </w:rPr>
              <w:t>10</w:t>
            </w:r>
            <w:r w:rsidRPr="000A3E46">
              <w:rPr>
                <w:rFonts w:hAnsi="仿宋_GB2312"/>
                <w:sz w:val="21"/>
                <w:szCs w:val="21"/>
              </w:rPr>
              <w:t>月</w:t>
            </w:r>
            <w:r w:rsidRPr="000A3E46">
              <w:rPr>
                <w:sz w:val="21"/>
                <w:szCs w:val="21"/>
              </w:rPr>
              <w:t>28</w:t>
            </w:r>
            <w:r w:rsidRPr="000A3E46">
              <w:rPr>
                <w:rFonts w:hAnsi="仿宋_GB2312"/>
                <w:sz w:val="21"/>
                <w:szCs w:val="21"/>
              </w:rPr>
              <w:t>日前，按省教育厅分配名额，择优推荐上传</w:t>
            </w:r>
            <w:r w:rsidRPr="000A3E46">
              <w:rPr>
                <w:sz w:val="21"/>
                <w:szCs w:val="21"/>
              </w:rPr>
              <w:t>“</w:t>
            </w:r>
            <w:r w:rsidRPr="000A3E46">
              <w:rPr>
                <w:rFonts w:hAnsi="仿宋_GB2312"/>
                <w:sz w:val="21"/>
                <w:szCs w:val="21"/>
              </w:rPr>
              <w:t>优秀案例</w:t>
            </w:r>
            <w:r w:rsidRPr="000A3E46">
              <w:rPr>
                <w:sz w:val="21"/>
                <w:szCs w:val="21"/>
              </w:rPr>
              <w:t>”</w:t>
            </w:r>
            <w:r w:rsidRPr="000A3E46">
              <w:rPr>
                <w:rFonts w:hAnsi="仿宋_GB2312"/>
                <w:sz w:val="21"/>
                <w:szCs w:val="21"/>
              </w:rPr>
              <w:t>。</w:t>
            </w:r>
          </w:p>
        </w:tc>
        <w:tc>
          <w:tcPr>
            <w:tcW w:w="2409" w:type="dxa"/>
            <w:vMerge/>
            <w:vAlign w:val="center"/>
          </w:tcPr>
          <w:p w:rsidR="000A3E46" w:rsidRPr="000A3E46" w:rsidRDefault="000A3E46" w:rsidP="000A3E46">
            <w:pPr>
              <w:spacing w:line="300" w:lineRule="exact"/>
              <w:jc w:val="left"/>
              <w:rPr>
                <w:sz w:val="21"/>
                <w:szCs w:val="21"/>
              </w:rPr>
            </w:pPr>
          </w:p>
        </w:tc>
      </w:tr>
    </w:tbl>
    <w:p w:rsidR="000A3E46" w:rsidRPr="000A3E46" w:rsidRDefault="000A3E46" w:rsidP="000A3E46">
      <w:pPr>
        <w:spacing w:line="520" w:lineRule="exact"/>
        <w:jc w:val="center"/>
        <w:rPr>
          <w:szCs w:val="32"/>
        </w:rPr>
        <w:sectPr w:rsidR="000A3E46" w:rsidRPr="000A3E46" w:rsidSect="000A3E46">
          <w:type w:val="continuous"/>
          <w:pgSz w:w="16838" w:h="11906" w:orient="landscape"/>
          <w:pgMar w:top="1797" w:right="1440" w:bottom="1797" w:left="1440" w:header="851" w:footer="992" w:gutter="0"/>
          <w:cols w:space="425"/>
          <w:docGrid w:type="linesAndChars" w:linePitch="312"/>
        </w:sectPr>
      </w:pPr>
    </w:p>
    <w:p w:rsidR="000A3E46" w:rsidRPr="000A3E46" w:rsidRDefault="000A3E46" w:rsidP="000A3E46">
      <w:pPr>
        <w:spacing w:line="520" w:lineRule="exact"/>
        <w:jc w:val="left"/>
        <w:rPr>
          <w:szCs w:val="32"/>
        </w:rPr>
      </w:pPr>
      <w:r w:rsidRPr="000A3E46">
        <w:rPr>
          <w:szCs w:val="32"/>
        </w:rPr>
        <w:t>附件</w:t>
      </w:r>
      <w:r w:rsidRPr="000A3E46">
        <w:rPr>
          <w:szCs w:val="32"/>
        </w:rPr>
        <w:t>3</w:t>
      </w:r>
    </w:p>
    <w:p w:rsidR="000A3E46" w:rsidRPr="000A3E46" w:rsidRDefault="000A3E46" w:rsidP="000A3E46">
      <w:pPr>
        <w:spacing w:line="520" w:lineRule="exact"/>
        <w:jc w:val="center"/>
        <w:rPr>
          <w:rFonts w:eastAsia="公文小标宋简"/>
          <w:szCs w:val="32"/>
        </w:rPr>
      </w:pPr>
      <w:r w:rsidRPr="000A3E46">
        <w:rPr>
          <w:rFonts w:eastAsia="公文小标宋简"/>
          <w:b/>
          <w:bCs/>
          <w:sz w:val="36"/>
          <w:szCs w:val="36"/>
        </w:rPr>
        <w:t>推荐名额分配表</w:t>
      </w:r>
    </w:p>
    <w:tbl>
      <w:tblPr>
        <w:tblW w:w="14835" w:type="dxa"/>
        <w:jc w:val="center"/>
        <w:tblLook w:val="04A0"/>
      </w:tblPr>
      <w:tblGrid>
        <w:gridCol w:w="1394"/>
        <w:gridCol w:w="1600"/>
        <w:gridCol w:w="1650"/>
        <w:gridCol w:w="2125"/>
        <w:gridCol w:w="2000"/>
        <w:gridCol w:w="1975"/>
        <w:gridCol w:w="2013"/>
        <w:gridCol w:w="2078"/>
      </w:tblGrid>
      <w:tr w:rsidR="000A3E46" w:rsidRPr="000A3E46" w:rsidTr="00AB2CC0">
        <w:trPr>
          <w:trHeight w:val="580"/>
          <w:jc w:val="center"/>
        </w:trPr>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center"/>
              <w:textAlignment w:val="center"/>
              <w:rPr>
                <w:color w:val="000000"/>
                <w:sz w:val="21"/>
                <w:szCs w:val="21"/>
              </w:rPr>
            </w:pPr>
            <w:r w:rsidRPr="000A3E46">
              <w:rPr>
                <w:rFonts w:hAnsi="仿宋_GB2312"/>
                <w:color w:val="000000"/>
                <w:kern w:val="0"/>
                <w:sz w:val="21"/>
                <w:szCs w:val="21"/>
              </w:rPr>
              <w:t>区域</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center"/>
              <w:textAlignment w:val="center"/>
              <w:rPr>
                <w:color w:val="000000"/>
                <w:kern w:val="0"/>
                <w:sz w:val="21"/>
                <w:szCs w:val="21"/>
              </w:rPr>
            </w:pPr>
            <w:r w:rsidRPr="000A3E46">
              <w:rPr>
                <w:color w:val="000000"/>
                <w:kern w:val="0"/>
                <w:sz w:val="21"/>
                <w:szCs w:val="21"/>
              </w:rPr>
              <w:t>“</w:t>
            </w:r>
            <w:r w:rsidRPr="000A3E46">
              <w:rPr>
                <w:rFonts w:hAnsi="仿宋_GB2312"/>
                <w:color w:val="000000"/>
                <w:kern w:val="0"/>
                <w:sz w:val="21"/>
                <w:szCs w:val="21"/>
              </w:rPr>
              <w:t>湖北省劳动教育数字资源制作基地</w:t>
            </w:r>
            <w:r w:rsidRPr="000A3E46">
              <w:rPr>
                <w:color w:val="000000"/>
                <w:kern w:val="0"/>
                <w:sz w:val="21"/>
                <w:szCs w:val="21"/>
              </w:rPr>
              <w:t>”</w:t>
            </w:r>
          </w:p>
          <w:p w:rsidR="000A3E46" w:rsidRPr="000A3E46" w:rsidRDefault="000A3E46" w:rsidP="00AB2CC0">
            <w:pPr>
              <w:widowControl/>
              <w:jc w:val="center"/>
              <w:textAlignment w:val="center"/>
              <w:rPr>
                <w:color w:val="000000"/>
                <w:sz w:val="21"/>
                <w:szCs w:val="21"/>
              </w:rPr>
            </w:pPr>
            <w:r w:rsidRPr="000A3E46">
              <w:rPr>
                <w:rFonts w:hAnsi="仿宋_GB2312"/>
                <w:color w:val="000000"/>
                <w:kern w:val="0"/>
                <w:sz w:val="21"/>
                <w:szCs w:val="21"/>
              </w:rPr>
              <w:t>推荐名额</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center"/>
              <w:textAlignment w:val="center"/>
              <w:rPr>
                <w:color w:val="000000"/>
                <w:kern w:val="0"/>
                <w:sz w:val="21"/>
                <w:szCs w:val="21"/>
              </w:rPr>
            </w:pPr>
            <w:r w:rsidRPr="000A3E46">
              <w:rPr>
                <w:rFonts w:hAnsi="仿宋_GB2312"/>
                <w:color w:val="000000"/>
                <w:kern w:val="0"/>
                <w:sz w:val="21"/>
                <w:szCs w:val="21"/>
              </w:rPr>
              <w:t>劳动教育</w:t>
            </w:r>
            <w:r w:rsidRPr="000A3E46">
              <w:rPr>
                <w:color w:val="000000"/>
                <w:kern w:val="0"/>
                <w:sz w:val="21"/>
                <w:szCs w:val="21"/>
              </w:rPr>
              <w:t>“</w:t>
            </w:r>
            <w:r w:rsidRPr="000A3E46">
              <w:rPr>
                <w:rFonts w:hAnsi="仿宋_GB2312"/>
                <w:color w:val="000000"/>
                <w:kern w:val="0"/>
                <w:sz w:val="21"/>
                <w:szCs w:val="21"/>
              </w:rPr>
              <w:t>好课例</w:t>
            </w:r>
            <w:r w:rsidRPr="000A3E46">
              <w:rPr>
                <w:color w:val="000000"/>
                <w:kern w:val="0"/>
                <w:sz w:val="21"/>
                <w:szCs w:val="21"/>
              </w:rPr>
              <w:t>”</w:t>
            </w:r>
            <w:r w:rsidRPr="000A3E46">
              <w:rPr>
                <w:rFonts w:hAnsi="仿宋_GB2312"/>
                <w:color w:val="000000"/>
                <w:kern w:val="0"/>
                <w:sz w:val="21"/>
                <w:szCs w:val="21"/>
              </w:rPr>
              <w:t>教师说课</w:t>
            </w:r>
          </w:p>
          <w:p w:rsidR="000A3E46" w:rsidRPr="000A3E46" w:rsidRDefault="000A3E46" w:rsidP="00AB2CC0">
            <w:pPr>
              <w:widowControl/>
              <w:jc w:val="center"/>
              <w:textAlignment w:val="center"/>
              <w:rPr>
                <w:color w:val="000000"/>
                <w:sz w:val="21"/>
                <w:szCs w:val="21"/>
              </w:rPr>
            </w:pPr>
            <w:r w:rsidRPr="000A3E46">
              <w:rPr>
                <w:rFonts w:hAnsi="仿宋_GB2312"/>
                <w:color w:val="000000"/>
                <w:kern w:val="0"/>
                <w:sz w:val="21"/>
                <w:szCs w:val="21"/>
              </w:rPr>
              <w:t>推荐名额</w:t>
            </w:r>
          </w:p>
        </w:tc>
        <w:tc>
          <w:tcPr>
            <w:tcW w:w="81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center"/>
              <w:textAlignment w:val="center"/>
              <w:rPr>
                <w:color w:val="000000"/>
                <w:sz w:val="21"/>
                <w:szCs w:val="21"/>
              </w:rPr>
            </w:pPr>
            <w:r w:rsidRPr="000A3E46">
              <w:rPr>
                <w:rFonts w:hAnsi="仿宋_GB2312"/>
                <w:color w:val="000000"/>
                <w:kern w:val="0"/>
                <w:sz w:val="21"/>
                <w:szCs w:val="21"/>
              </w:rPr>
              <w:t>劳动教育</w:t>
            </w:r>
            <w:r w:rsidRPr="000A3E46">
              <w:rPr>
                <w:color w:val="000000"/>
                <w:kern w:val="0"/>
                <w:sz w:val="21"/>
                <w:szCs w:val="21"/>
              </w:rPr>
              <w:t>“</w:t>
            </w:r>
            <w:r w:rsidRPr="000A3E46">
              <w:rPr>
                <w:rFonts w:hAnsi="仿宋_GB2312"/>
                <w:color w:val="000000"/>
                <w:kern w:val="0"/>
                <w:sz w:val="21"/>
                <w:szCs w:val="21"/>
              </w:rPr>
              <w:t>小能手</w:t>
            </w:r>
            <w:r w:rsidRPr="000A3E46">
              <w:rPr>
                <w:color w:val="000000"/>
                <w:kern w:val="0"/>
                <w:sz w:val="21"/>
                <w:szCs w:val="21"/>
              </w:rPr>
              <w:t>”</w:t>
            </w:r>
            <w:r w:rsidRPr="000A3E46">
              <w:rPr>
                <w:rFonts w:hAnsi="仿宋_GB2312"/>
                <w:color w:val="000000"/>
                <w:kern w:val="0"/>
                <w:sz w:val="21"/>
                <w:szCs w:val="21"/>
              </w:rPr>
              <w:t>学生作品推荐名额</w:t>
            </w:r>
          </w:p>
        </w:tc>
        <w:tc>
          <w:tcPr>
            <w:tcW w:w="2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center"/>
              <w:textAlignment w:val="center"/>
              <w:rPr>
                <w:color w:val="000000"/>
                <w:kern w:val="0"/>
                <w:sz w:val="21"/>
                <w:szCs w:val="21"/>
              </w:rPr>
            </w:pPr>
            <w:r w:rsidRPr="000A3E46">
              <w:rPr>
                <w:rFonts w:hAnsi="仿宋_GB2312"/>
                <w:color w:val="000000"/>
                <w:kern w:val="0"/>
                <w:sz w:val="21"/>
                <w:szCs w:val="21"/>
              </w:rPr>
              <w:t>劳动教育</w:t>
            </w:r>
            <w:r w:rsidRPr="000A3E46">
              <w:rPr>
                <w:color w:val="000000"/>
                <w:kern w:val="0"/>
                <w:sz w:val="21"/>
                <w:szCs w:val="21"/>
              </w:rPr>
              <w:br/>
              <w:t>“</w:t>
            </w:r>
            <w:r w:rsidRPr="000A3E46">
              <w:rPr>
                <w:rFonts w:hAnsi="仿宋_GB2312"/>
                <w:color w:val="000000"/>
                <w:kern w:val="0"/>
                <w:sz w:val="21"/>
                <w:szCs w:val="21"/>
              </w:rPr>
              <w:t>优秀案例</w:t>
            </w:r>
            <w:r w:rsidRPr="000A3E46">
              <w:rPr>
                <w:color w:val="000000"/>
                <w:kern w:val="0"/>
                <w:sz w:val="21"/>
                <w:szCs w:val="21"/>
              </w:rPr>
              <w:t>”</w:t>
            </w:r>
          </w:p>
          <w:p w:rsidR="000A3E46" w:rsidRPr="000A3E46" w:rsidRDefault="000A3E46" w:rsidP="00AB2CC0">
            <w:pPr>
              <w:widowControl/>
              <w:jc w:val="center"/>
              <w:textAlignment w:val="center"/>
              <w:rPr>
                <w:color w:val="000000"/>
                <w:sz w:val="21"/>
                <w:szCs w:val="21"/>
              </w:rPr>
            </w:pPr>
            <w:r w:rsidRPr="000A3E46">
              <w:rPr>
                <w:rFonts w:hAnsi="仿宋_GB2312"/>
                <w:color w:val="000000"/>
                <w:kern w:val="0"/>
                <w:sz w:val="21"/>
                <w:szCs w:val="21"/>
              </w:rPr>
              <w:t>推荐名额</w:t>
            </w:r>
          </w:p>
        </w:tc>
      </w:tr>
      <w:tr w:rsidR="000A3E46" w:rsidRPr="000A3E46" w:rsidTr="00AB2CC0">
        <w:trPr>
          <w:trHeight w:val="580"/>
          <w:jc w:val="center"/>
        </w:trPr>
        <w:tc>
          <w:tcPr>
            <w:tcW w:w="1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jc w:val="center"/>
              <w:rPr>
                <w:color w:val="000000"/>
                <w:sz w:val="21"/>
                <w:szCs w:val="21"/>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jc w:val="center"/>
              <w:rPr>
                <w:color w:val="000000"/>
                <w:sz w:val="21"/>
                <w:szCs w:val="21"/>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jc w:val="center"/>
              <w:rPr>
                <w:color w:val="000000"/>
                <w:sz w:val="21"/>
                <w:szCs w:val="21"/>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center"/>
              <w:textAlignment w:val="center"/>
              <w:rPr>
                <w:color w:val="000000"/>
                <w:sz w:val="21"/>
                <w:szCs w:val="21"/>
              </w:rPr>
            </w:pPr>
            <w:r w:rsidRPr="000A3E46">
              <w:rPr>
                <w:color w:val="000000"/>
                <w:kern w:val="0"/>
                <w:sz w:val="21"/>
                <w:szCs w:val="21"/>
              </w:rPr>
              <w:t>1-2</w:t>
            </w:r>
            <w:r w:rsidRPr="000A3E46">
              <w:rPr>
                <w:rFonts w:hAnsi="仿宋_GB2312"/>
                <w:color w:val="000000"/>
                <w:kern w:val="0"/>
                <w:sz w:val="21"/>
                <w:szCs w:val="21"/>
              </w:rPr>
              <w:t>年级</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center"/>
              <w:textAlignment w:val="center"/>
              <w:rPr>
                <w:color w:val="000000"/>
                <w:sz w:val="21"/>
                <w:szCs w:val="21"/>
              </w:rPr>
            </w:pPr>
            <w:r w:rsidRPr="000A3E46">
              <w:rPr>
                <w:color w:val="000000"/>
                <w:kern w:val="0"/>
                <w:sz w:val="21"/>
                <w:szCs w:val="21"/>
              </w:rPr>
              <w:t>3-4</w:t>
            </w:r>
            <w:r w:rsidRPr="000A3E46">
              <w:rPr>
                <w:rFonts w:hAnsi="仿宋_GB2312"/>
                <w:color w:val="000000"/>
                <w:kern w:val="0"/>
                <w:sz w:val="21"/>
                <w:szCs w:val="21"/>
              </w:rPr>
              <w:t>年级</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center"/>
              <w:textAlignment w:val="center"/>
              <w:rPr>
                <w:color w:val="000000"/>
                <w:sz w:val="21"/>
                <w:szCs w:val="21"/>
              </w:rPr>
            </w:pPr>
            <w:r w:rsidRPr="000A3E46">
              <w:rPr>
                <w:color w:val="000000"/>
                <w:kern w:val="0"/>
                <w:sz w:val="21"/>
                <w:szCs w:val="21"/>
              </w:rPr>
              <w:t>5-6</w:t>
            </w:r>
            <w:r w:rsidRPr="000A3E46">
              <w:rPr>
                <w:rFonts w:hAnsi="仿宋_GB2312"/>
                <w:color w:val="000000"/>
                <w:kern w:val="0"/>
                <w:sz w:val="21"/>
                <w:szCs w:val="21"/>
              </w:rPr>
              <w:t>年级</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center"/>
              <w:textAlignment w:val="center"/>
              <w:rPr>
                <w:color w:val="000000"/>
                <w:sz w:val="21"/>
                <w:szCs w:val="21"/>
              </w:rPr>
            </w:pPr>
            <w:r w:rsidRPr="000A3E46">
              <w:rPr>
                <w:color w:val="000000"/>
                <w:kern w:val="0"/>
                <w:sz w:val="21"/>
                <w:szCs w:val="21"/>
              </w:rPr>
              <w:t>7-9</w:t>
            </w:r>
            <w:r w:rsidRPr="000A3E46">
              <w:rPr>
                <w:rFonts w:hAnsi="仿宋_GB2312"/>
                <w:color w:val="000000"/>
                <w:kern w:val="0"/>
                <w:sz w:val="21"/>
                <w:szCs w:val="21"/>
              </w:rPr>
              <w:t>年级</w:t>
            </w:r>
          </w:p>
        </w:tc>
        <w:tc>
          <w:tcPr>
            <w:tcW w:w="2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jc w:val="center"/>
              <w:rPr>
                <w:color w:val="000000"/>
                <w:sz w:val="21"/>
                <w:szCs w:val="21"/>
              </w:rPr>
            </w:pPr>
          </w:p>
        </w:tc>
      </w:tr>
      <w:tr w:rsidR="000A3E46" w:rsidRPr="000A3E46" w:rsidTr="00AB2CC0">
        <w:trPr>
          <w:trHeight w:val="1080"/>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center"/>
              <w:textAlignment w:val="center"/>
              <w:rPr>
                <w:color w:val="000000" w:themeColor="text1"/>
                <w:kern w:val="0"/>
                <w:sz w:val="21"/>
                <w:szCs w:val="21"/>
              </w:rPr>
            </w:pPr>
            <w:r w:rsidRPr="000A3E46">
              <w:rPr>
                <w:rFonts w:hAnsi="仿宋_GB2312"/>
                <w:color w:val="000000" w:themeColor="text1"/>
                <w:kern w:val="0"/>
                <w:sz w:val="21"/>
                <w:szCs w:val="21"/>
              </w:rPr>
              <w:t>各城区</w:t>
            </w:r>
          </w:p>
          <w:p w:rsidR="000A3E46" w:rsidRPr="000A3E46" w:rsidRDefault="000A3E46" w:rsidP="00AB2CC0">
            <w:pPr>
              <w:widowControl/>
              <w:jc w:val="center"/>
              <w:textAlignment w:val="center"/>
              <w:rPr>
                <w:color w:val="000000" w:themeColor="text1"/>
                <w:sz w:val="21"/>
                <w:szCs w:val="21"/>
              </w:rPr>
            </w:pPr>
            <w:r w:rsidRPr="000A3E46">
              <w:rPr>
                <w:rFonts w:hAnsi="仿宋_GB2312"/>
                <w:color w:val="000000" w:themeColor="text1"/>
                <w:kern w:val="0"/>
                <w:sz w:val="21"/>
                <w:szCs w:val="21"/>
              </w:rPr>
              <w:t>（功能区）</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center"/>
              <w:textAlignment w:val="center"/>
              <w:rPr>
                <w:color w:val="000000" w:themeColor="text1"/>
                <w:sz w:val="21"/>
                <w:szCs w:val="21"/>
              </w:rPr>
            </w:pPr>
            <w:r w:rsidRPr="000A3E46">
              <w:rPr>
                <w:color w:val="000000" w:themeColor="text1"/>
                <w:kern w:val="0"/>
                <w:sz w:val="21"/>
                <w:szCs w:val="21"/>
              </w:rPr>
              <w:t>2-3</w:t>
            </w:r>
            <w:r w:rsidRPr="000A3E46">
              <w:rPr>
                <w:rFonts w:hAnsi="仿宋_GB2312"/>
                <w:color w:val="000000" w:themeColor="text1"/>
                <w:kern w:val="0"/>
                <w:sz w:val="21"/>
                <w:szCs w:val="21"/>
              </w:rPr>
              <w:t>个</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center"/>
              <w:textAlignment w:val="center"/>
              <w:rPr>
                <w:color w:val="000000" w:themeColor="text1"/>
                <w:sz w:val="21"/>
                <w:szCs w:val="21"/>
              </w:rPr>
            </w:pPr>
            <w:r w:rsidRPr="000A3E46">
              <w:rPr>
                <w:color w:val="000000" w:themeColor="text1"/>
                <w:kern w:val="0"/>
                <w:sz w:val="21"/>
                <w:szCs w:val="21"/>
              </w:rPr>
              <w:t>2-3</w:t>
            </w:r>
            <w:r w:rsidRPr="000A3E46">
              <w:rPr>
                <w:rFonts w:hAnsi="仿宋_GB2312"/>
                <w:color w:val="000000" w:themeColor="text1"/>
                <w:kern w:val="0"/>
                <w:sz w:val="21"/>
                <w:szCs w:val="21"/>
              </w:rPr>
              <w:t>个</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left"/>
              <w:textAlignment w:val="center"/>
              <w:rPr>
                <w:color w:val="000000" w:themeColor="text1"/>
                <w:sz w:val="21"/>
                <w:szCs w:val="21"/>
              </w:rPr>
            </w:pPr>
            <w:r w:rsidRPr="000A3E46">
              <w:rPr>
                <w:rFonts w:hAnsi="仿宋_GB2312"/>
                <w:color w:val="000000" w:themeColor="text1"/>
                <w:kern w:val="0"/>
                <w:sz w:val="21"/>
                <w:szCs w:val="21"/>
              </w:rPr>
              <w:t>共</w:t>
            </w:r>
            <w:r w:rsidRPr="000A3E46">
              <w:rPr>
                <w:color w:val="000000" w:themeColor="text1"/>
                <w:kern w:val="0"/>
                <w:sz w:val="21"/>
                <w:szCs w:val="21"/>
              </w:rPr>
              <w:t>4</w:t>
            </w:r>
            <w:r w:rsidRPr="000A3E46">
              <w:rPr>
                <w:rFonts w:hAnsi="仿宋_GB2312"/>
                <w:color w:val="000000" w:themeColor="text1"/>
                <w:kern w:val="0"/>
                <w:sz w:val="21"/>
                <w:szCs w:val="21"/>
              </w:rPr>
              <w:t>个，其中日常生活劳动、生产劳动各</w:t>
            </w:r>
            <w:r w:rsidRPr="000A3E46">
              <w:rPr>
                <w:color w:val="000000" w:themeColor="text1"/>
                <w:kern w:val="0"/>
                <w:sz w:val="21"/>
                <w:szCs w:val="21"/>
              </w:rPr>
              <w:t>2</w:t>
            </w:r>
            <w:r w:rsidRPr="000A3E46">
              <w:rPr>
                <w:rFonts w:hAnsi="仿宋_GB2312"/>
                <w:color w:val="000000" w:themeColor="text1"/>
                <w:kern w:val="0"/>
                <w:sz w:val="21"/>
                <w:szCs w:val="21"/>
              </w:rPr>
              <w:t>个。</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left"/>
              <w:textAlignment w:val="center"/>
              <w:rPr>
                <w:color w:val="000000" w:themeColor="text1"/>
                <w:sz w:val="21"/>
                <w:szCs w:val="21"/>
              </w:rPr>
            </w:pPr>
            <w:r w:rsidRPr="000A3E46">
              <w:rPr>
                <w:rFonts w:hAnsi="仿宋_GB2312"/>
                <w:color w:val="000000" w:themeColor="text1"/>
                <w:kern w:val="0"/>
                <w:sz w:val="21"/>
                <w:szCs w:val="21"/>
              </w:rPr>
              <w:t>共</w:t>
            </w:r>
            <w:r w:rsidRPr="000A3E46">
              <w:rPr>
                <w:color w:val="000000" w:themeColor="text1"/>
                <w:kern w:val="0"/>
                <w:sz w:val="21"/>
                <w:szCs w:val="21"/>
              </w:rPr>
              <w:t>6</w:t>
            </w:r>
            <w:r w:rsidRPr="000A3E46">
              <w:rPr>
                <w:rFonts w:hAnsi="仿宋_GB2312"/>
                <w:color w:val="000000" w:themeColor="text1"/>
                <w:kern w:val="0"/>
                <w:sz w:val="21"/>
                <w:szCs w:val="21"/>
              </w:rPr>
              <w:t>个，其中日常生活劳动、生产劳动、服务性劳动各</w:t>
            </w:r>
            <w:r w:rsidRPr="000A3E46">
              <w:rPr>
                <w:color w:val="000000" w:themeColor="text1"/>
                <w:kern w:val="0"/>
                <w:sz w:val="21"/>
                <w:szCs w:val="21"/>
              </w:rPr>
              <w:t>2</w:t>
            </w:r>
            <w:r w:rsidRPr="000A3E46">
              <w:rPr>
                <w:rFonts w:hAnsi="仿宋_GB2312"/>
                <w:color w:val="000000" w:themeColor="text1"/>
                <w:kern w:val="0"/>
                <w:sz w:val="21"/>
                <w:szCs w:val="21"/>
              </w:rPr>
              <w:t>个。</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left"/>
              <w:textAlignment w:val="center"/>
              <w:rPr>
                <w:color w:val="000000" w:themeColor="text1"/>
                <w:sz w:val="21"/>
                <w:szCs w:val="21"/>
              </w:rPr>
            </w:pPr>
            <w:r w:rsidRPr="000A3E46">
              <w:rPr>
                <w:rFonts w:hAnsi="仿宋_GB2312"/>
                <w:color w:val="000000" w:themeColor="text1"/>
                <w:kern w:val="0"/>
                <w:sz w:val="21"/>
                <w:szCs w:val="21"/>
              </w:rPr>
              <w:t>共</w:t>
            </w:r>
            <w:r w:rsidRPr="000A3E46">
              <w:rPr>
                <w:color w:val="000000" w:themeColor="text1"/>
                <w:kern w:val="0"/>
                <w:sz w:val="21"/>
                <w:szCs w:val="21"/>
              </w:rPr>
              <w:t>6</w:t>
            </w:r>
            <w:r w:rsidRPr="000A3E46">
              <w:rPr>
                <w:rFonts w:hAnsi="仿宋_GB2312"/>
                <w:color w:val="000000" w:themeColor="text1"/>
                <w:kern w:val="0"/>
                <w:sz w:val="21"/>
                <w:szCs w:val="21"/>
              </w:rPr>
              <w:t>个，其中日常生活劳动、生产劳动、服务性劳动各</w:t>
            </w:r>
            <w:r w:rsidRPr="000A3E46">
              <w:rPr>
                <w:color w:val="000000" w:themeColor="text1"/>
                <w:kern w:val="0"/>
                <w:sz w:val="21"/>
                <w:szCs w:val="21"/>
              </w:rPr>
              <w:t>2</w:t>
            </w:r>
            <w:r w:rsidRPr="000A3E46">
              <w:rPr>
                <w:rFonts w:hAnsi="仿宋_GB2312"/>
                <w:color w:val="000000" w:themeColor="text1"/>
                <w:kern w:val="0"/>
                <w:sz w:val="21"/>
                <w:szCs w:val="21"/>
              </w:rPr>
              <w:t>个。</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widowControl/>
              <w:jc w:val="left"/>
              <w:textAlignment w:val="center"/>
              <w:rPr>
                <w:color w:val="000000" w:themeColor="text1"/>
                <w:sz w:val="21"/>
                <w:szCs w:val="21"/>
              </w:rPr>
            </w:pPr>
            <w:r w:rsidRPr="000A3E46">
              <w:rPr>
                <w:rFonts w:hAnsi="仿宋_GB2312"/>
                <w:color w:val="000000" w:themeColor="text1"/>
                <w:kern w:val="0"/>
                <w:sz w:val="21"/>
                <w:szCs w:val="21"/>
              </w:rPr>
              <w:t>共</w:t>
            </w:r>
            <w:r w:rsidRPr="000A3E46">
              <w:rPr>
                <w:color w:val="000000" w:themeColor="text1"/>
                <w:kern w:val="0"/>
                <w:sz w:val="21"/>
                <w:szCs w:val="21"/>
              </w:rPr>
              <w:t>6</w:t>
            </w:r>
            <w:r w:rsidRPr="000A3E46">
              <w:rPr>
                <w:rFonts w:hAnsi="仿宋_GB2312"/>
                <w:color w:val="000000" w:themeColor="text1"/>
                <w:kern w:val="0"/>
                <w:sz w:val="21"/>
                <w:szCs w:val="21"/>
              </w:rPr>
              <w:t>个，其中日常生活劳动、生产劳动、服务性劳动各</w:t>
            </w:r>
            <w:r w:rsidRPr="000A3E46">
              <w:rPr>
                <w:color w:val="000000" w:themeColor="text1"/>
                <w:kern w:val="0"/>
                <w:sz w:val="21"/>
                <w:szCs w:val="21"/>
              </w:rPr>
              <w:t>2</w:t>
            </w:r>
            <w:r w:rsidRPr="000A3E46">
              <w:rPr>
                <w:rFonts w:hAnsi="仿宋_GB2312"/>
                <w:color w:val="000000" w:themeColor="text1"/>
                <w:kern w:val="0"/>
                <w:sz w:val="21"/>
                <w:szCs w:val="21"/>
              </w:rPr>
              <w:t>个。</w:t>
            </w: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E46" w:rsidRPr="000A3E46" w:rsidRDefault="000A3E46" w:rsidP="00AB2CC0">
            <w:pPr>
              <w:jc w:val="center"/>
              <w:rPr>
                <w:color w:val="000000" w:themeColor="text1"/>
                <w:sz w:val="21"/>
                <w:szCs w:val="21"/>
              </w:rPr>
            </w:pPr>
            <w:r w:rsidRPr="000A3E46">
              <w:rPr>
                <w:rFonts w:hAnsi="仿宋_GB2312"/>
                <w:color w:val="000000" w:themeColor="text1"/>
                <w:sz w:val="21"/>
                <w:szCs w:val="21"/>
              </w:rPr>
              <w:t>区级</w:t>
            </w:r>
            <w:r w:rsidRPr="000A3E46">
              <w:rPr>
                <w:color w:val="000000" w:themeColor="text1"/>
                <w:sz w:val="21"/>
                <w:szCs w:val="21"/>
              </w:rPr>
              <w:t>1</w:t>
            </w:r>
            <w:r w:rsidRPr="000A3E46">
              <w:rPr>
                <w:rFonts w:hAnsi="仿宋_GB2312"/>
                <w:color w:val="000000" w:themeColor="text1"/>
                <w:sz w:val="21"/>
                <w:szCs w:val="21"/>
              </w:rPr>
              <w:t>个</w:t>
            </w:r>
          </w:p>
          <w:p w:rsidR="000A3E46" w:rsidRPr="000A3E46" w:rsidRDefault="000A3E46" w:rsidP="00AB2CC0">
            <w:pPr>
              <w:jc w:val="center"/>
              <w:rPr>
                <w:color w:val="000000" w:themeColor="text1"/>
                <w:sz w:val="21"/>
                <w:szCs w:val="21"/>
              </w:rPr>
            </w:pPr>
            <w:r w:rsidRPr="000A3E46">
              <w:rPr>
                <w:rFonts w:hAnsi="仿宋_GB2312"/>
                <w:color w:val="000000" w:themeColor="text1"/>
                <w:sz w:val="21"/>
                <w:szCs w:val="21"/>
              </w:rPr>
              <w:t>中小学校</w:t>
            </w:r>
            <w:r w:rsidRPr="000A3E46">
              <w:rPr>
                <w:color w:val="000000" w:themeColor="text1"/>
                <w:sz w:val="21"/>
                <w:szCs w:val="21"/>
              </w:rPr>
              <w:t>3</w:t>
            </w:r>
            <w:r w:rsidRPr="000A3E46">
              <w:rPr>
                <w:rFonts w:hAnsi="仿宋_GB2312"/>
                <w:color w:val="000000" w:themeColor="text1"/>
                <w:sz w:val="21"/>
                <w:szCs w:val="21"/>
              </w:rPr>
              <w:t>个</w:t>
            </w:r>
          </w:p>
        </w:tc>
      </w:tr>
    </w:tbl>
    <w:p w:rsidR="000A3E46" w:rsidRPr="000A3E46" w:rsidRDefault="000A3E46" w:rsidP="00985BA0">
      <w:pPr>
        <w:tabs>
          <w:tab w:val="left" w:pos="567"/>
        </w:tabs>
        <w:spacing w:line="400" w:lineRule="exact"/>
        <w:jc w:val="left"/>
        <w:rPr>
          <w:b/>
          <w:bCs/>
          <w:color w:val="000000" w:themeColor="text1"/>
          <w:szCs w:val="21"/>
        </w:rPr>
      </w:pPr>
      <w:r w:rsidRPr="000A3E46">
        <w:rPr>
          <w:b/>
          <w:bCs/>
          <w:color w:val="000000" w:themeColor="text1"/>
          <w:sz w:val="21"/>
          <w:szCs w:val="21"/>
        </w:rPr>
        <w:t>注：</w:t>
      </w:r>
      <w:r w:rsidR="00985BA0">
        <w:rPr>
          <w:rFonts w:hint="eastAsia"/>
          <w:b/>
          <w:bCs/>
          <w:color w:val="000000" w:themeColor="text1"/>
          <w:sz w:val="21"/>
          <w:szCs w:val="21"/>
        </w:rPr>
        <w:tab/>
      </w:r>
      <w:r w:rsidRPr="000A3E46">
        <w:rPr>
          <w:b/>
          <w:bCs/>
          <w:color w:val="000000" w:themeColor="text1"/>
          <w:sz w:val="21"/>
          <w:szCs w:val="21"/>
        </w:rPr>
        <w:t>①</w:t>
      </w:r>
      <w:r w:rsidRPr="000A3E46">
        <w:rPr>
          <w:b/>
          <w:bCs/>
          <w:color w:val="000000" w:themeColor="text1"/>
          <w:sz w:val="21"/>
          <w:szCs w:val="21"/>
        </w:rPr>
        <w:t>在各类别推评中，对于特别优秀的，可适当突破分配名额申报。</w:t>
      </w:r>
    </w:p>
    <w:p w:rsidR="000A3E46" w:rsidRPr="000A3E46" w:rsidRDefault="00985BA0" w:rsidP="00985BA0">
      <w:pPr>
        <w:tabs>
          <w:tab w:val="left" w:pos="567"/>
        </w:tabs>
        <w:spacing w:line="400" w:lineRule="exact"/>
      </w:pPr>
      <w:r>
        <w:rPr>
          <w:rFonts w:hint="eastAsia"/>
          <w:b/>
          <w:bCs/>
          <w:color w:val="000000" w:themeColor="text1"/>
          <w:sz w:val="21"/>
          <w:szCs w:val="21"/>
        </w:rPr>
        <w:tab/>
      </w:r>
      <w:r w:rsidR="000A3E46" w:rsidRPr="000A3E46">
        <w:rPr>
          <w:b/>
          <w:bCs/>
          <w:color w:val="000000" w:themeColor="text1"/>
          <w:sz w:val="21"/>
          <w:szCs w:val="21"/>
        </w:rPr>
        <w:t>②</w:t>
      </w:r>
      <w:r w:rsidR="000A3E46" w:rsidRPr="000A3E46">
        <w:rPr>
          <w:b/>
          <w:bCs/>
          <w:color w:val="000000" w:themeColor="text1"/>
          <w:sz w:val="21"/>
          <w:szCs w:val="21"/>
        </w:rPr>
        <w:t>逾期未报，视作自动放弃。</w:t>
      </w:r>
    </w:p>
    <w:sectPr w:rsidR="000A3E46" w:rsidRPr="000A3E46" w:rsidSect="000A3E46">
      <w:type w:val="continuous"/>
      <w:pgSz w:w="16838" w:h="11906" w:orient="landscape" w:code="9"/>
      <w:pgMar w:top="1588" w:right="2098" w:bottom="1474" w:left="1985" w:header="851" w:footer="1361" w:gutter="0"/>
      <w:cols w:space="425"/>
      <w:docGrid w:type="lines" w:linePitch="57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DAF" w:rsidRDefault="00FC2DAF" w:rsidP="00E945F7">
      <w:r>
        <w:separator/>
      </w:r>
    </w:p>
  </w:endnote>
  <w:endnote w:type="continuationSeparator" w:id="0">
    <w:p w:rsidR="00FC2DAF" w:rsidRDefault="00FC2DAF" w:rsidP="00E94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公文小标宋简">
    <w:altName w:val="方正小标宋_GBK"/>
    <w:panose1 w:val="0201060901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C5" w:rsidRDefault="00A04AF1">
    <w:pPr>
      <w:pStyle w:val="a4"/>
      <w:tabs>
        <w:tab w:val="clear" w:pos="4153"/>
        <w:tab w:val="clear" w:pos="8306"/>
      </w:tabs>
      <w:ind w:left="350" w:right="360"/>
    </w:pPr>
    <w:r>
      <w:rPr>
        <w:rStyle w:val="a5"/>
        <w:rFonts w:hint="eastAsia"/>
      </w:rPr>
      <w:t>－</w:t>
    </w:r>
    <w:r w:rsidR="00966AF5">
      <w:rPr>
        <w:rStyle w:val="a5"/>
      </w:rPr>
      <w:fldChar w:fldCharType="begin"/>
    </w:r>
    <w:r>
      <w:rPr>
        <w:rStyle w:val="a5"/>
      </w:rPr>
      <w:instrText xml:space="preserve"> PAGE </w:instrText>
    </w:r>
    <w:r w:rsidR="00966AF5">
      <w:rPr>
        <w:rStyle w:val="a5"/>
      </w:rPr>
      <w:fldChar w:fldCharType="separate"/>
    </w:r>
    <w:r w:rsidR="00A25ED5">
      <w:rPr>
        <w:rStyle w:val="a5"/>
        <w:noProof/>
      </w:rPr>
      <w:t>4</w:t>
    </w:r>
    <w:r w:rsidR="00966AF5">
      <w:rPr>
        <w:rStyle w:val="a5"/>
      </w:rPr>
      <w:fldChar w:fldCharType="end"/>
    </w:r>
    <w:r>
      <w:rPr>
        <w:rStyle w:val="a5"/>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C5" w:rsidRDefault="00A04AF1">
    <w:pPr>
      <w:pStyle w:val="a4"/>
      <w:tabs>
        <w:tab w:val="clear" w:pos="4153"/>
        <w:tab w:val="clear" w:pos="8306"/>
      </w:tabs>
      <w:ind w:left="350" w:right="360"/>
      <w:jc w:val="right"/>
    </w:pPr>
    <w:r>
      <w:rPr>
        <w:rStyle w:val="a5"/>
        <w:rFonts w:hint="eastAsia"/>
      </w:rPr>
      <w:t>－</w:t>
    </w:r>
    <w:r w:rsidR="00966AF5">
      <w:rPr>
        <w:rStyle w:val="a5"/>
      </w:rPr>
      <w:fldChar w:fldCharType="begin"/>
    </w:r>
    <w:r>
      <w:rPr>
        <w:rStyle w:val="a5"/>
      </w:rPr>
      <w:instrText xml:space="preserve"> PAGE </w:instrText>
    </w:r>
    <w:r w:rsidR="00966AF5">
      <w:rPr>
        <w:rStyle w:val="a5"/>
      </w:rPr>
      <w:fldChar w:fldCharType="separate"/>
    </w:r>
    <w:r w:rsidR="00A25ED5">
      <w:rPr>
        <w:rStyle w:val="a5"/>
        <w:noProof/>
      </w:rPr>
      <w:t>1</w:t>
    </w:r>
    <w:r w:rsidR="00966AF5">
      <w:rPr>
        <w:rStyle w:val="a5"/>
      </w:rPr>
      <w:fldChar w:fldCharType="end"/>
    </w:r>
    <w:r>
      <w:rPr>
        <w:rStyle w:val="a5"/>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DAF" w:rsidRDefault="00FC2DAF" w:rsidP="00E945F7">
      <w:r>
        <w:separator/>
      </w:r>
    </w:p>
  </w:footnote>
  <w:footnote w:type="continuationSeparator" w:id="0">
    <w:p w:rsidR="00FC2DAF" w:rsidRDefault="00FC2DAF" w:rsidP="00E945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efaultTabStop w:val="425"/>
  <w:evenAndOddHeaders/>
  <w:drawingGridHorizontalSpacing w:val="311"/>
  <w:drawingGridVerticalSpacing w:val="573"/>
  <w:displayHorizontalDrawingGridEvery w:val="0"/>
  <w:characterSpacingControl w:val="compressPunctuation"/>
  <w:noLineBreaksAfter w:lang="zh-CN" w:val="([{·‘“〈《「『【〔〖（．［｛￡￥"/>
  <w:noLineBreaksBefore w:lang="zh-CN" w:val="!),.:;?]}¨·ˇˉ―‖’”…∶、。〃々〉》」』】〕〗！＂＇），．：；？］｀｜｝～￠"/>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C32C4"/>
    <w:rsid w:val="000A3E46"/>
    <w:rsid w:val="001C32C4"/>
    <w:rsid w:val="0025013B"/>
    <w:rsid w:val="002B07AD"/>
    <w:rsid w:val="002C71A7"/>
    <w:rsid w:val="00543FBF"/>
    <w:rsid w:val="007D05B5"/>
    <w:rsid w:val="008A23C6"/>
    <w:rsid w:val="00966AF5"/>
    <w:rsid w:val="00985BA0"/>
    <w:rsid w:val="009C699E"/>
    <w:rsid w:val="00A04AF1"/>
    <w:rsid w:val="00A25ED5"/>
    <w:rsid w:val="00B355C5"/>
    <w:rsid w:val="00BA3839"/>
    <w:rsid w:val="00BC205A"/>
    <w:rsid w:val="00F70ED9"/>
    <w:rsid w:val="00FC2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rules v:ext="edit">
        <o:r id="V:Rule5" type="connector" idref="#_x0000_s2050"/>
        <o:r id="V:Rule6" type="connector" idref="#_x0000_s2053"/>
        <o:r id="V:Rule7" type="connector" idref="#_x0000_s2051"/>
        <o:r id="V:Rule8"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C5"/>
    <w:pPr>
      <w:widowControl w:val="0"/>
      <w:jc w:val="both"/>
    </w:pPr>
    <w:rPr>
      <w:rFonts w:eastAsia="仿宋_GB2312"/>
      <w:kern w:val="2"/>
      <w:sz w:val="32"/>
    </w:rPr>
  </w:style>
  <w:style w:type="paragraph" w:styleId="1">
    <w:name w:val="heading 1"/>
    <w:basedOn w:val="a"/>
    <w:next w:val="a"/>
    <w:qFormat/>
    <w:rsid w:val="00B355C5"/>
    <w:pPr>
      <w:keepNext/>
      <w:keepLines/>
      <w:adjustRightInd w:val="0"/>
      <w:jc w:val="distribute"/>
      <w:outlineLvl w:val="0"/>
    </w:pPr>
    <w:rPr>
      <w:rFonts w:eastAsia="公文小标宋简"/>
      <w:b/>
      <w:color w:val="FF0000"/>
      <w:kern w:val="44"/>
      <w:sz w:val="72"/>
    </w:rPr>
  </w:style>
  <w:style w:type="paragraph" w:styleId="2">
    <w:name w:val="heading 2"/>
    <w:basedOn w:val="a"/>
    <w:next w:val="a0"/>
    <w:qFormat/>
    <w:rsid w:val="00B355C5"/>
    <w:pPr>
      <w:keepNext/>
      <w:keepLines/>
      <w:spacing w:before="260" w:after="260" w:line="416" w:lineRule="auto"/>
      <w:outlineLvl w:val="1"/>
    </w:pPr>
    <w:rPr>
      <w:rFonts w:ascii="Arial" w:eastAsia="黑体" w:hAnsi="Arial"/>
      <w:b/>
    </w:rPr>
  </w:style>
  <w:style w:type="paragraph" w:styleId="3">
    <w:name w:val="heading 3"/>
    <w:basedOn w:val="a"/>
    <w:next w:val="a0"/>
    <w:qFormat/>
    <w:rsid w:val="00B355C5"/>
    <w:pPr>
      <w:keepNext/>
      <w:keepLines/>
      <w:spacing w:before="1000" w:after="400"/>
      <w:jc w:val="center"/>
      <w:outlineLvl w:val="2"/>
    </w:pPr>
    <w:rPr>
      <w:rFonts w:ascii="公文小标宋简" w:eastAsia="公文小标宋简"/>
      <w:noProof/>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B355C5"/>
    <w:pPr>
      <w:ind w:firstLine="630"/>
    </w:pPr>
    <w:rPr>
      <w:kern w:val="0"/>
    </w:rPr>
  </w:style>
  <w:style w:type="paragraph" w:styleId="a4">
    <w:name w:val="footer"/>
    <w:basedOn w:val="a"/>
    <w:semiHidden/>
    <w:rsid w:val="00B355C5"/>
    <w:pPr>
      <w:tabs>
        <w:tab w:val="center" w:pos="4153"/>
        <w:tab w:val="right" w:pos="8306"/>
      </w:tabs>
      <w:snapToGrid w:val="0"/>
      <w:jc w:val="left"/>
    </w:pPr>
    <w:rPr>
      <w:sz w:val="18"/>
    </w:rPr>
  </w:style>
  <w:style w:type="character" w:styleId="a5">
    <w:name w:val="page number"/>
    <w:basedOn w:val="a1"/>
    <w:semiHidden/>
    <w:rsid w:val="00B355C5"/>
    <w:rPr>
      <w:rFonts w:eastAsia="宋体"/>
      <w:sz w:val="28"/>
    </w:rPr>
  </w:style>
  <w:style w:type="paragraph" w:customStyle="1" w:styleId="a6">
    <w:name w:val="主题词"/>
    <w:basedOn w:val="a"/>
    <w:rsid w:val="00B355C5"/>
    <w:pPr>
      <w:framePr w:wrap="notBeside" w:hAnchor="margin" w:x="1" w:yAlign="bottom"/>
      <w:ind w:left="1246" w:hanging="1246"/>
    </w:pPr>
    <w:rPr>
      <w:rFonts w:eastAsia="公文小标宋简"/>
    </w:rPr>
  </w:style>
  <w:style w:type="table" w:styleId="a7">
    <w:name w:val="Table Grid"/>
    <w:basedOn w:val="a2"/>
    <w:uiPriority w:val="59"/>
    <w:qFormat/>
    <w:rsid w:val="000A3E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附件"/>
    <w:basedOn w:val="a"/>
    <w:rsid w:val="00B355C5"/>
    <w:pPr>
      <w:ind w:left="1638" w:hanging="1016"/>
    </w:pPr>
  </w:style>
  <w:style w:type="paragraph" w:styleId="a9">
    <w:name w:val="Date"/>
    <w:basedOn w:val="a"/>
    <w:next w:val="a"/>
    <w:semiHidden/>
    <w:rsid w:val="00B355C5"/>
  </w:style>
  <w:style w:type="paragraph" w:styleId="aa">
    <w:name w:val="header"/>
    <w:basedOn w:val="a"/>
    <w:semiHidden/>
    <w:rsid w:val="00B355C5"/>
    <w:pPr>
      <w:pBdr>
        <w:bottom w:val="single" w:sz="6" w:space="1" w:color="auto"/>
      </w:pBdr>
      <w:tabs>
        <w:tab w:val="center" w:pos="4153"/>
        <w:tab w:val="right" w:pos="8306"/>
      </w:tabs>
      <w:snapToGrid w:val="0"/>
      <w:jc w:val="center"/>
    </w:pPr>
    <w:rPr>
      <w:sz w:val="18"/>
    </w:rPr>
  </w:style>
  <w:style w:type="paragraph" w:customStyle="1" w:styleId="ab">
    <w:name w:val="秘密紧急"/>
    <w:basedOn w:val="a"/>
    <w:rsid w:val="00B355C5"/>
    <w:pPr>
      <w:jc w:val="right"/>
    </w:pPr>
    <w:rPr>
      <w:rFonts w:ascii="黑体" w:eastAsia="黑体"/>
    </w:rPr>
  </w:style>
  <w:style w:type="paragraph" w:customStyle="1" w:styleId="ac">
    <w:name w:val="抄 送"/>
    <w:basedOn w:val="a6"/>
    <w:rsid w:val="00B355C5"/>
    <w:pPr>
      <w:framePr w:wrap="notBeside"/>
      <w:ind w:left="0" w:firstLine="0"/>
    </w:pPr>
    <w:rPr>
      <w:rFonts w:eastAsia="仿宋_GB23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2269;&#26631;&#20844;&#25991;&#27169;&#26495;\X0%20&#20844;&#25991;_&#31354;&#3033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X0 公文_空白.dot</Template>
  <TotalTime>0</TotalTime>
  <Pages>5</Pages>
  <Words>2212</Words>
  <Characters>297</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     </vt:lpstr>
    </vt:vector>
  </TitlesOfParts>
  <Company>MS</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2000-11-30T06:55:00Z</cp:lastPrinted>
  <dcterms:created xsi:type="dcterms:W3CDTF">2022-11-07T03:00:00Z</dcterms:created>
  <dcterms:modified xsi:type="dcterms:W3CDTF">2022-11-07T03:00:00Z</dcterms:modified>
</cp:coreProperties>
</file>