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color w:val="000000" w:themeColor="text1"/>
          <w:szCs w:val="32"/>
        </w:rPr>
      </w:pPr>
      <w:bookmarkStart w:id="0" w:name="_GoBack"/>
      <w:bookmarkEnd w:id="0"/>
      <w:r>
        <w:rPr>
          <w:color w:val="000000" w:themeColor="text1"/>
          <w:szCs w:val="32"/>
        </w:rPr>
        <w:t>附件1</w:t>
      </w:r>
    </w:p>
    <w:p>
      <w:pPr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幼儿园寒假安全温馨提示</w:t>
      </w:r>
    </w:p>
    <w:p>
      <w:pPr>
        <w:spacing w:line="540" w:lineRule="exact"/>
        <w:rPr>
          <w:rFonts w:eastAsia="仿宋"/>
          <w:szCs w:val="32"/>
        </w:rPr>
      </w:pPr>
    </w:p>
    <w:p>
      <w:pPr>
        <w:spacing w:line="540" w:lineRule="exact"/>
        <w:rPr>
          <w:rFonts w:eastAsia="仿宋"/>
          <w:szCs w:val="32"/>
        </w:rPr>
      </w:pPr>
      <w:r>
        <w:rPr>
          <w:rFonts w:eastAsia="仿宋"/>
          <w:szCs w:val="32"/>
        </w:rPr>
        <w:t>尊敬的家长：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2021年寒假即将到来，我们制定了幼儿安全事项的工作提示，请您仔细阅读，教育、引导和陪伴孩子们度过一个平安、健康、快乐的假期。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1.入冬以来，境外新冠肺炎疫情高发，国内多地出现本土病例，疫情防控仍不能掉以轻心。要自觉做好体温检测，尽量不要前往中高风险地区，少流动少聚集</w:t>
      </w:r>
      <w:r>
        <w:rPr>
          <w:rFonts w:hint="eastAsia"/>
          <w:szCs w:val="32"/>
        </w:rPr>
        <w:t>，</w:t>
      </w:r>
      <w:r>
        <w:rPr>
          <w:szCs w:val="32"/>
        </w:rPr>
        <w:t>减少不必要的探亲旅游。一旦出现发热、干咳等症状时，立即向学校和属地社区（村）报告。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2.引导孩子讲卫生，养成良好的卫生习惯</w:t>
      </w:r>
      <w:r>
        <w:rPr>
          <w:rFonts w:hint="eastAsia"/>
          <w:szCs w:val="32"/>
        </w:rPr>
        <w:t>，</w:t>
      </w:r>
      <w:r>
        <w:rPr>
          <w:szCs w:val="32"/>
        </w:rPr>
        <w:t>勤洗手、勤洗澡、勤换衣，不共用毛巾、杯子等卫生洁具，不随意用手揉眼睛。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3.保持室内清洁、干燥，定期通风换气，不随意把室外不清洁、未消毒的物品带入室内，垃圾分类投放。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4.不让孩子食用不符合卫生要求的饮食，少吃冰冻饮食，不暴饮暴食，少吃高盐、高糖、油炸、熏制食品。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5.引导孩子适当锻炼身体，增强体质，保持良好的精神状态。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6.孩子应时刻在家长的视线与监管范围内，不把孩子单独留在室里、车内，不让孩子在无成年人陪同情况下外出活动。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7.不让孩子独自或结伴到马路边、水边、建筑工地等危险区域玩耍，防止交通、溺水等事故。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8.做好家庭阳台、平台等区域的安全防护。教育孩子不向楼下抛东西，不攀爬阳台、门窗或其他高处，谨防摔伤、坠落。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9.及时排查家中电线、燃气管道、电器、刀具及其他器械安全，防止触电、烫伤、煤气中毒、器械伤害等事故。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10.将易燃、易爆、易碎、有毒、锋利或其他对孩子身心有不良影响的玩具、物品保管好，不让孩子接触。教育孩子不随意把东西放进嘴、耳、鼻、眼中，不随意把东西套在头上和脖子上。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11.家中药品妥善放置，不让孩子随意触碰。不让孩子沉迷手机等电子产品。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12.教育孩子与小朋友友好相处，不抓、咬、打同伴。外出时，和孩子一起遵守交通规则、乘车规则，注意交通安全。教育孩子不逗打猫、狗等动物。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13.教育孩子不让其他人看、触摸、拍摄自己的隐私部位。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14.教育孩子不接受陌生人的食物、礼物，不把家庭信息告诉陌生人，被陌生人强迫带走时大声呼救并跑向人群密集处，与家人走散时应留在原地不动或向警察求助。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15.教育孩子熟知自己的姓名、园名、家庭住址及家长的姓名、电话、单位，遇到意外会求助，会表达清楚。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</w:p>
    <w:p>
      <w:pPr>
        <w:spacing w:line="540" w:lineRule="exact"/>
        <w:ind w:firstLine="624" w:firstLineChars="200"/>
        <w:jc w:val="left"/>
        <w:rPr>
          <w:szCs w:val="32"/>
        </w:rPr>
      </w:pP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 xml:space="preserve">                               </w:t>
      </w:r>
      <w:r>
        <w:rPr>
          <w:szCs w:val="32"/>
          <w:u w:val="single"/>
        </w:rPr>
        <w:t xml:space="preserve">       </w:t>
      </w:r>
      <w:r>
        <w:rPr>
          <w:szCs w:val="32"/>
        </w:rPr>
        <w:t>幼儿园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 xml:space="preserve">                               2021年  月  日</w:t>
      </w:r>
    </w:p>
    <w:p>
      <w:pPr>
        <w:spacing w:line="540" w:lineRule="exact"/>
        <w:ind w:firstLine="624" w:firstLineChars="200"/>
        <w:jc w:val="left"/>
        <w:rPr>
          <w:szCs w:val="32"/>
        </w:rPr>
      </w:pPr>
    </w:p>
    <w:p>
      <w:pPr>
        <w:pageBreakBefore/>
        <w:jc w:val="left"/>
        <w:outlineLvl w:val="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附件2</w:t>
      </w:r>
    </w:p>
    <w:p>
      <w:pPr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幼儿园寒假安全责任告知</w:t>
      </w:r>
    </w:p>
    <w:p>
      <w:pPr>
        <w:spacing w:line="540" w:lineRule="exact"/>
        <w:ind w:firstLine="624" w:firstLineChars="200"/>
        <w:jc w:val="left"/>
        <w:rPr>
          <w:szCs w:val="32"/>
        </w:rPr>
      </w:pPr>
    </w:p>
    <w:p>
      <w:pPr>
        <w:spacing w:line="540" w:lineRule="exact"/>
        <w:ind w:leftChars="-45" w:hanging="141" w:hangingChars="45"/>
        <w:jc w:val="left"/>
        <w:rPr>
          <w:szCs w:val="32"/>
        </w:rPr>
      </w:pPr>
      <w:r>
        <w:rPr>
          <w:szCs w:val="32"/>
        </w:rPr>
        <w:t>尊敬的家长：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您好！幼儿园老师通过家长会将《幼儿园寒假安全温馨提示》讲解并印发给您，请您认真履行监护责任，保护孩子安全。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</w:p>
    <w:p>
      <w:pPr>
        <w:spacing w:line="540" w:lineRule="exact"/>
        <w:ind w:firstLine="624" w:firstLineChars="200"/>
        <w:jc w:val="left"/>
        <w:rPr>
          <w:szCs w:val="32"/>
        </w:rPr>
      </w:pPr>
    </w:p>
    <w:p>
      <w:pPr>
        <w:spacing w:line="540" w:lineRule="exact"/>
        <w:ind w:firstLine="624" w:firstLineChars="200"/>
        <w:jc w:val="left"/>
        <w:rPr>
          <w:szCs w:val="32"/>
        </w:rPr>
      </w:pP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 xml:space="preserve">                 园长签字（签章）：</w:t>
      </w:r>
    </w:p>
    <w:p>
      <w:pPr>
        <w:spacing w:line="540" w:lineRule="exact"/>
        <w:ind w:firstLine="624" w:firstLineChars="200"/>
        <w:jc w:val="left"/>
        <w:rPr>
          <w:szCs w:val="32"/>
        </w:rPr>
      </w:pPr>
    </w:p>
    <w:p>
      <w:pPr>
        <w:spacing w:line="540" w:lineRule="exact"/>
        <w:ind w:firstLine="624" w:firstLineChars="200"/>
        <w:jc w:val="left"/>
        <w:rPr>
          <w:szCs w:val="32"/>
        </w:rPr>
      </w:pPr>
    </w:p>
    <w:p>
      <w:pPr>
        <w:spacing w:line="540" w:lineRule="exact"/>
        <w:ind w:firstLine="624" w:firstLineChars="200"/>
        <w:jc w:val="left"/>
        <w:rPr>
          <w:szCs w:val="32"/>
        </w:rPr>
      </w:pP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 xml:space="preserve">                 幼儿园（盖章）：</w:t>
      </w: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 xml:space="preserve">                                 年  月  日</w:t>
      </w:r>
    </w:p>
    <w:p>
      <w:pPr>
        <w:spacing w:line="540" w:lineRule="exact"/>
        <w:ind w:firstLine="624" w:firstLineChars="200"/>
        <w:jc w:val="left"/>
        <w:rPr>
          <w:szCs w:val="32"/>
        </w:rPr>
      </w:pPr>
    </w:p>
    <w:p>
      <w:pPr>
        <w:spacing w:line="540" w:lineRule="exact"/>
        <w:ind w:firstLine="624" w:firstLineChars="200"/>
        <w:jc w:val="left"/>
        <w:rPr>
          <w:szCs w:val="32"/>
        </w:rPr>
      </w:pPr>
    </w:p>
    <w:p>
      <w:pPr>
        <w:spacing w:line="540" w:lineRule="exact"/>
        <w:ind w:firstLine="624" w:firstLineChars="200"/>
        <w:jc w:val="left"/>
        <w:rPr>
          <w:szCs w:val="32"/>
        </w:rPr>
      </w:pPr>
    </w:p>
    <w:p>
      <w:pPr>
        <w:spacing w:line="540" w:lineRule="exact"/>
        <w:ind w:firstLine="624" w:firstLineChars="200"/>
        <w:jc w:val="left"/>
        <w:rPr>
          <w:szCs w:val="32"/>
        </w:rPr>
      </w:pPr>
      <w:r>
        <w:rPr>
          <w:szCs w:val="32"/>
        </w:rPr>
        <w:t>注：告知（提示）正反面印制，一式两份，幼儿园、家长各留存一份。幼儿园另制签收表，家长领取告知（提示）后，在签收表上签字签收。</w:t>
      </w:r>
    </w:p>
    <w:p>
      <w:pPr>
        <w:spacing w:line="540" w:lineRule="exact"/>
        <w:ind w:firstLine="624" w:firstLineChars="200"/>
        <w:jc w:val="left"/>
        <w:rPr>
          <w:szCs w:val="32"/>
        </w:rPr>
      </w:pPr>
    </w:p>
    <w:p>
      <w:pPr>
        <w:spacing w:line="480" w:lineRule="exact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br w:type="page"/>
      </w:r>
      <w:r>
        <w:rPr>
          <w:color w:val="000000" w:themeColor="text1"/>
          <w:szCs w:val="32"/>
        </w:rPr>
        <w:t>附件3</w:t>
      </w:r>
    </w:p>
    <w:p>
      <w:pPr>
        <w:spacing w:line="480" w:lineRule="exact"/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中小学寒假安全温馨提示</w:t>
      </w:r>
    </w:p>
    <w:p>
      <w:pPr>
        <w:spacing w:line="480" w:lineRule="exact"/>
        <w:jc w:val="center"/>
        <w:rPr>
          <w:rFonts w:eastAsia="公文小标宋简"/>
          <w:b/>
          <w:sz w:val="36"/>
          <w:szCs w:val="36"/>
        </w:rPr>
      </w:pPr>
    </w:p>
    <w:p>
      <w:pPr>
        <w:spacing w:line="510" w:lineRule="exact"/>
        <w:rPr>
          <w:rFonts w:eastAsia="仿宋"/>
        </w:rPr>
      </w:pPr>
      <w:r>
        <w:rPr>
          <w:rFonts w:eastAsia="仿宋"/>
        </w:rPr>
        <w:t>尊敬的家长：</w:t>
      </w:r>
    </w:p>
    <w:p>
      <w:pPr>
        <w:spacing w:line="510" w:lineRule="exact"/>
        <w:ind w:firstLine="156" w:firstLineChars="50"/>
        <w:rPr>
          <w:rFonts w:eastAsia="仿宋"/>
        </w:rPr>
      </w:pPr>
      <w:r>
        <w:rPr>
          <w:rFonts w:eastAsia="仿宋"/>
        </w:rPr>
        <w:t xml:space="preserve">  2021年寒假即将到来，</w:t>
      </w:r>
      <w:r>
        <w:t>我们制定了学生安全事项的工作提示，</w:t>
      </w:r>
      <w:r>
        <w:rPr>
          <w:rFonts w:eastAsia="仿宋"/>
        </w:rPr>
        <w:t>请您仔细阅读，教育、引导和陪伴孩子们度过一个平安、健康、快乐的假期。</w:t>
      </w:r>
    </w:p>
    <w:p>
      <w:pPr>
        <w:spacing w:line="510" w:lineRule="exact"/>
        <w:ind w:firstLine="624" w:firstLineChars="200"/>
        <w:jc w:val="left"/>
      </w:pPr>
      <w:r>
        <w:rPr>
          <w:rFonts w:eastAsia="黑体"/>
        </w:rPr>
        <w:t>一、卫生与健康</w:t>
      </w:r>
    </w:p>
    <w:p>
      <w:pPr>
        <w:spacing w:line="510" w:lineRule="exact"/>
        <w:ind w:firstLine="624" w:firstLineChars="200"/>
        <w:jc w:val="left"/>
      </w:pPr>
      <w:r>
        <w:rPr>
          <w:rFonts w:eastAsia="仿宋"/>
        </w:rPr>
        <w:t>1.入冬以来，境外新冠肺炎疫情高发，国内多地出现本土病例，疫情防控仍不能掉以轻心。要自觉做好体温检测，尽量不要前往中高风险地区，少流动少聚集，减少不必要的探亲旅游。一旦出现发热、干咳等症状时，立即向学校和属地社区（村）报告。</w:t>
      </w:r>
    </w:p>
    <w:p>
      <w:pPr>
        <w:spacing w:line="510" w:lineRule="exact"/>
        <w:ind w:firstLine="156" w:firstLineChars="50"/>
        <w:rPr>
          <w:rFonts w:eastAsia="仿宋"/>
        </w:rPr>
      </w:pPr>
      <w:r>
        <w:rPr>
          <w:rFonts w:eastAsia="仿宋"/>
        </w:rPr>
        <w:t xml:space="preserve">   2.加强健康知识科普，养成戴口罩、勤洗手、一米线、常通风、公筷制、分餐制等良好的行为习惯。讲究个人清洁，勤洗澡、勤剪指甲、勤换衣，不共用毛巾、杯子等卫生洁具，不随意用手揉眼睛，垃圾分类投放。</w:t>
      </w:r>
    </w:p>
    <w:p>
      <w:pPr>
        <w:spacing w:line="510" w:lineRule="exact"/>
        <w:ind w:firstLine="156" w:firstLineChars="50"/>
        <w:rPr>
          <w:rFonts w:eastAsia="仿宋"/>
        </w:rPr>
      </w:pPr>
      <w:r>
        <w:rPr>
          <w:rFonts w:eastAsia="仿宋"/>
        </w:rPr>
        <w:t xml:space="preserve">   3.不吃“三无”食品，不吃未清洗干净的食物，不喝生水；少吃高盐、高糖、油炸、熏制食品。</w:t>
      </w:r>
    </w:p>
    <w:p>
      <w:pPr>
        <w:spacing w:line="510" w:lineRule="exact"/>
        <w:ind w:firstLine="156" w:firstLineChars="50"/>
        <w:rPr>
          <w:rFonts w:eastAsia="仿宋"/>
        </w:rPr>
      </w:pPr>
      <w:r>
        <w:rPr>
          <w:rFonts w:eastAsia="仿宋"/>
        </w:rPr>
        <w:t xml:space="preserve">   4.早睡早起，小学生每天睡足10小时，初中生睡足9小时，高中生睡足8小时。</w:t>
      </w:r>
    </w:p>
    <w:p>
      <w:pPr>
        <w:spacing w:line="510" w:lineRule="exact"/>
        <w:ind w:firstLine="156" w:firstLineChars="50"/>
        <w:rPr>
          <w:rFonts w:eastAsia="仿宋"/>
        </w:rPr>
      </w:pPr>
      <w:r>
        <w:rPr>
          <w:rFonts w:eastAsia="仿宋"/>
        </w:rPr>
        <w:t xml:space="preserve">   5.选择安全运动项目，坚持适当体育锻炼，保持良好的、充沛的精力。</w:t>
      </w:r>
    </w:p>
    <w:p>
      <w:pPr>
        <w:spacing w:line="510" w:lineRule="exact"/>
        <w:ind w:firstLine="562" w:firstLineChars="180"/>
        <w:rPr>
          <w:rFonts w:eastAsia="黑体"/>
        </w:rPr>
      </w:pPr>
      <w:r>
        <w:rPr>
          <w:rFonts w:eastAsia="黑体"/>
        </w:rPr>
        <w:t>二、出行安全</w:t>
      </w:r>
    </w:p>
    <w:p>
      <w:pPr>
        <w:spacing w:line="510" w:lineRule="exact"/>
        <w:ind w:firstLine="624" w:firstLineChars="200"/>
        <w:rPr>
          <w:rFonts w:eastAsia="仿宋"/>
        </w:rPr>
      </w:pPr>
      <w:r>
        <w:rPr>
          <w:rFonts w:eastAsia="仿宋"/>
        </w:rPr>
        <w:t>6.关注天气预报及安全预警信息，经常学习安全知识，掌握应急技能，出行前采取必要防范措施。主动告诉家长自己的去向、内容、同伴和返回时间。</w:t>
      </w:r>
    </w:p>
    <w:p>
      <w:pPr>
        <w:spacing w:line="510" w:lineRule="exact"/>
        <w:ind w:firstLine="624" w:firstLineChars="200"/>
        <w:rPr>
          <w:rFonts w:eastAsia="仿宋"/>
        </w:rPr>
      </w:pPr>
      <w:r>
        <w:rPr>
          <w:rFonts w:eastAsia="仿宋"/>
        </w:rPr>
        <w:t>7.严格遵守交通规则，到公共场所首先关注安全出口，讲秩序，不拥挤，服从指挥。远离拥挤，避免踩踏。</w:t>
      </w:r>
    </w:p>
    <w:p>
      <w:pPr>
        <w:spacing w:line="510" w:lineRule="exact"/>
        <w:ind w:firstLine="624" w:firstLineChars="200"/>
        <w:rPr>
          <w:rFonts w:eastAsia="仿宋"/>
        </w:rPr>
      </w:pPr>
      <w:r>
        <w:rPr>
          <w:rFonts w:eastAsia="仿宋"/>
        </w:rPr>
        <w:t>8.雨雪天要慢行，不走积雪、积水覆盖和路况不清的路段，不骑自行车、电动车。不坐三轮车、农用车等无客运资质的车辆。</w:t>
      </w:r>
    </w:p>
    <w:p>
      <w:pPr>
        <w:spacing w:line="510" w:lineRule="exact"/>
        <w:ind w:firstLine="624" w:firstLineChars="200"/>
        <w:rPr>
          <w:rFonts w:eastAsia="仿宋"/>
        </w:rPr>
      </w:pPr>
      <w:r>
        <w:rPr>
          <w:rFonts w:eastAsia="仿宋"/>
        </w:rPr>
        <w:t>9.不擅自到水边玩耍，不到河面滑冰。发现同伴滑入雪坑、低洼或水塘，立即求救大人，或打110、120电话报警；或用竹竿、绳索等方式智慧救援，严禁盲目下水施救。</w:t>
      </w:r>
    </w:p>
    <w:p>
      <w:pPr>
        <w:spacing w:line="510" w:lineRule="exact"/>
        <w:ind w:firstLine="624" w:firstLineChars="200"/>
        <w:rPr>
          <w:rFonts w:eastAsia="仿宋"/>
        </w:rPr>
      </w:pPr>
      <w:r>
        <w:rPr>
          <w:rFonts w:eastAsia="仿宋"/>
        </w:rPr>
        <w:t>10.参加冬令营、研学旅行等社会实践活动，事先知悉组织者、内容、线路、安全保障措施，不参加不合法、不安全的活动。</w:t>
      </w:r>
    </w:p>
    <w:p>
      <w:pPr>
        <w:spacing w:line="510" w:lineRule="exact"/>
        <w:ind w:firstLine="562" w:firstLineChars="180"/>
        <w:rPr>
          <w:rFonts w:eastAsia="黑体"/>
        </w:rPr>
      </w:pPr>
      <w:r>
        <w:rPr>
          <w:rFonts w:eastAsia="黑体"/>
        </w:rPr>
        <w:t>三、平安过节</w:t>
      </w:r>
    </w:p>
    <w:p>
      <w:pPr>
        <w:spacing w:line="510" w:lineRule="exact"/>
        <w:ind w:firstLine="624" w:firstLineChars="200"/>
        <w:rPr>
          <w:rFonts w:eastAsia="仿宋"/>
        </w:rPr>
      </w:pPr>
      <w:r>
        <w:rPr>
          <w:rFonts w:eastAsia="仿宋"/>
        </w:rPr>
        <w:t>11.不擅自玩烟花爆竹、氢气球；不玩商品包装防腐剂、干燥剂等易燃易爆有毒物品。正确使用电、气；注意室内通风，防止煤气中毒。</w:t>
      </w:r>
    </w:p>
    <w:p>
      <w:pPr>
        <w:spacing w:line="510" w:lineRule="exact"/>
        <w:ind w:firstLine="624" w:firstLineChars="200"/>
        <w:rPr>
          <w:rFonts w:eastAsia="仿宋"/>
        </w:rPr>
      </w:pPr>
      <w:r>
        <w:rPr>
          <w:rFonts w:eastAsia="仿宋"/>
        </w:rPr>
        <w:t>12.不欺凌他人，不抽烟、喝酒、打牌、吸毒，不参与迷信、邪教、传销等非法活动，不玩危险玩具和危险游戏。</w:t>
      </w:r>
    </w:p>
    <w:p>
      <w:pPr>
        <w:spacing w:line="510" w:lineRule="exact"/>
        <w:ind w:firstLine="624" w:firstLineChars="200"/>
        <w:rPr>
          <w:rFonts w:eastAsia="仿宋"/>
        </w:rPr>
      </w:pPr>
      <w:r>
        <w:rPr>
          <w:rFonts w:eastAsia="仿宋"/>
        </w:rPr>
        <w:t>13.不沉迷手机、网络，不玩色情、暴力游戏。不去网吧、酒吧以及歌舞娱乐场所。</w:t>
      </w:r>
    </w:p>
    <w:p>
      <w:pPr>
        <w:spacing w:line="510" w:lineRule="exact"/>
        <w:ind w:firstLine="624" w:firstLineChars="200"/>
        <w:rPr>
          <w:rFonts w:eastAsia="仿宋"/>
        </w:rPr>
      </w:pPr>
      <w:r>
        <w:rPr>
          <w:rFonts w:eastAsia="仿宋"/>
        </w:rPr>
        <w:t>14.防范电信、网络诈骗，不轻信网络信息，不传播谣言，不与陌生网友见面。</w:t>
      </w:r>
    </w:p>
    <w:p>
      <w:pPr>
        <w:spacing w:line="510" w:lineRule="exact"/>
        <w:ind w:firstLine="624" w:firstLineChars="200"/>
        <w:jc w:val="left"/>
      </w:pPr>
      <w:r>
        <w:rPr>
          <w:rFonts w:eastAsia="仿宋"/>
        </w:rPr>
        <w:t>15.倡导文明风尚，积极乐观，尊老爱幼，多与父母、亲朋好友沟通交流，积极参加志愿服务活动及其他健康有益的社会实践。</w:t>
      </w:r>
    </w:p>
    <w:p>
      <w:pPr>
        <w:spacing w:line="510" w:lineRule="exact"/>
        <w:ind w:firstLine="624" w:firstLineChars="200"/>
        <w:jc w:val="left"/>
      </w:pPr>
    </w:p>
    <w:p>
      <w:pPr>
        <w:spacing w:line="510" w:lineRule="exact"/>
        <w:ind w:firstLine="624" w:firstLineChars="200"/>
        <w:jc w:val="left"/>
      </w:pPr>
      <w:r>
        <w:t xml:space="preserve">                       </w:t>
      </w:r>
      <w:r>
        <w:rPr>
          <w:u w:val="single"/>
        </w:rPr>
        <w:t xml:space="preserve">        </w:t>
      </w:r>
      <w:r>
        <w:t>小学（中学）</w:t>
      </w:r>
    </w:p>
    <w:p>
      <w:pPr>
        <w:spacing w:line="510" w:lineRule="exact"/>
        <w:ind w:firstLine="624" w:firstLineChars="200"/>
        <w:jc w:val="left"/>
      </w:pPr>
      <w:r>
        <w:t xml:space="preserve">                          2021年  月  日</w:t>
      </w:r>
    </w:p>
    <w:p>
      <w:pPr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附件4</w:t>
      </w:r>
    </w:p>
    <w:p>
      <w:pPr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中小学寒假安全责任告知</w:t>
      </w:r>
    </w:p>
    <w:p>
      <w:pPr>
        <w:spacing w:line="520" w:lineRule="exact"/>
        <w:rPr>
          <w:u w:val="single"/>
        </w:rPr>
      </w:pPr>
    </w:p>
    <w:p>
      <w:pPr>
        <w:spacing w:line="560" w:lineRule="exact"/>
        <w:jc w:val="left"/>
      </w:pPr>
      <w:r>
        <w:t>尊敬的家长：</w:t>
      </w:r>
    </w:p>
    <w:p>
      <w:pPr>
        <w:spacing w:line="560" w:lineRule="exact"/>
        <w:ind w:firstLine="624" w:firstLineChars="200"/>
        <w:jc w:val="left"/>
      </w:pPr>
      <w:r>
        <w:t>您好！我校已于   月   日召开学生安全主题班会，向学生讲解《中小学寒假安全温馨提示》，告知安全要求。现召开家长会，将《中小学寒假安全温馨提示》讲解并印发给您，请您认真阅研，履行监护责任，共同做好孩子的安全防范工作。</w:t>
      </w:r>
    </w:p>
    <w:p>
      <w:pPr>
        <w:spacing w:line="520" w:lineRule="exact"/>
        <w:rPr>
          <w:rFonts w:eastAsia="仿宋"/>
        </w:rPr>
      </w:pPr>
    </w:p>
    <w:p>
      <w:pPr>
        <w:spacing w:line="520" w:lineRule="exact"/>
        <w:rPr>
          <w:rFonts w:eastAsia="仿宋"/>
        </w:rPr>
      </w:pPr>
    </w:p>
    <w:p>
      <w:pPr>
        <w:spacing w:line="520" w:lineRule="exact"/>
        <w:ind w:firstLine="624" w:firstLineChars="200"/>
      </w:pPr>
    </w:p>
    <w:p>
      <w:pPr>
        <w:spacing w:line="520" w:lineRule="exact"/>
        <w:ind w:firstLine="624" w:firstLineChars="200"/>
      </w:pPr>
    </w:p>
    <w:p>
      <w:pPr>
        <w:spacing w:line="520" w:lineRule="exact"/>
        <w:ind w:firstLine="2652" w:firstLineChars="850"/>
        <w:rPr>
          <w:u w:val="single"/>
        </w:rPr>
      </w:pPr>
      <w:r>
        <w:t>校长签字（签章）：</w:t>
      </w:r>
    </w:p>
    <w:p>
      <w:pPr>
        <w:spacing w:line="520" w:lineRule="exact"/>
        <w:ind w:firstLine="2652" w:firstLineChars="850"/>
      </w:pPr>
    </w:p>
    <w:p>
      <w:pPr>
        <w:spacing w:line="520" w:lineRule="exact"/>
        <w:ind w:firstLine="5460" w:firstLineChars="1750"/>
      </w:pPr>
    </w:p>
    <w:p>
      <w:pPr>
        <w:spacing w:line="520" w:lineRule="exact"/>
        <w:ind w:firstLine="5460" w:firstLineChars="1750"/>
      </w:pPr>
    </w:p>
    <w:p>
      <w:pPr>
        <w:spacing w:line="520" w:lineRule="exact"/>
        <w:ind w:firstLine="3276" w:firstLineChars="1050"/>
        <w:rPr>
          <w:u w:val="single"/>
        </w:rPr>
      </w:pPr>
      <w:r>
        <w:t>学校（盖章）：</w:t>
      </w:r>
    </w:p>
    <w:p>
      <w:pPr>
        <w:spacing w:line="520" w:lineRule="exact"/>
      </w:pPr>
      <w:r>
        <w:t xml:space="preserve">                                 年  月  日</w:t>
      </w:r>
    </w:p>
    <w:p>
      <w:pPr>
        <w:spacing w:line="520" w:lineRule="exact"/>
        <w:jc w:val="center"/>
        <w:rPr>
          <w:sz w:val="36"/>
        </w:rPr>
      </w:pPr>
    </w:p>
    <w:p>
      <w:pPr>
        <w:spacing w:line="520" w:lineRule="exact"/>
        <w:jc w:val="center"/>
        <w:rPr>
          <w:sz w:val="36"/>
        </w:rPr>
      </w:pPr>
    </w:p>
    <w:p>
      <w:pPr>
        <w:spacing w:line="400" w:lineRule="exact"/>
        <w:rPr>
          <w:rFonts w:eastAsia="楷体_GB2312"/>
        </w:rPr>
      </w:pPr>
      <w:r>
        <w:rPr>
          <w:rFonts w:eastAsia="楷体_GB2312"/>
        </w:rPr>
        <w:t>注：告知（提示）正反面印制，一式两份，学校留存一份、家长留存一份。学校另制签收表，在家长会上，由家长在签收表上签字签收。</w:t>
      </w:r>
    </w:p>
    <w:p>
      <w:pPr>
        <w:spacing w:line="400" w:lineRule="exact"/>
        <w:rPr>
          <w:color w:val="000000" w:themeColor="text1"/>
          <w:szCs w:val="32"/>
        </w:rPr>
      </w:pPr>
      <w:r>
        <w:rPr>
          <w:rFonts w:eastAsia="楷体_GB2312"/>
        </w:rPr>
        <w:br w:type="page"/>
      </w:r>
      <w:r>
        <w:rPr>
          <w:color w:val="000000" w:themeColor="text1"/>
          <w:szCs w:val="32"/>
        </w:rPr>
        <w:t>附件5</w:t>
      </w:r>
    </w:p>
    <w:p>
      <w:pPr>
        <w:spacing w:line="420" w:lineRule="exact"/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高等学校寒假安全温馨提示</w:t>
      </w:r>
    </w:p>
    <w:p>
      <w:pPr>
        <w:spacing w:line="420" w:lineRule="exact"/>
        <w:jc w:val="center"/>
        <w:rPr>
          <w:rFonts w:eastAsia="公文小标宋简"/>
          <w:b/>
          <w:sz w:val="36"/>
          <w:szCs w:val="36"/>
        </w:rPr>
      </w:pPr>
    </w:p>
    <w:p>
      <w:pPr>
        <w:spacing w:line="420" w:lineRule="exact"/>
      </w:pPr>
      <w:r>
        <w:t>各位同学：</w:t>
      </w:r>
    </w:p>
    <w:p>
      <w:pPr>
        <w:spacing w:line="420" w:lineRule="exact"/>
        <w:ind w:firstLine="624" w:firstLineChars="200"/>
      </w:pPr>
      <w:r>
        <w:t>寒假即将到来，为提高大家的安全防范意识和能力，现将相关安全注意事项告知如下，请仔细阅读，切实保护好自己的人身和财产安全，度过一个安全、愉快、有意义的假期。</w:t>
      </w:r>
    </w:p>
    <w:p>
      <w:pPr>
        <w:spacing w:line="420" w:lineRule="exact"/>
        <w:ind w:firstLine="624" w:firstLineChars="200"/>
      </w:pPr>
      <w:r>
        <w:t>1.增强个人防护意识，积极参加体育锻炼，做好个人卫生，自觉落实学校的假期要求。遵守居住地防疫规定，尽量减少外出，做到生活轨迹相对固定，避免到人群聚集尤其是空气流动性差的场所，在公共场所保持社交距离。</w:t>
      </w:r>
    </w:p>
    <w:p>
      <w:pPr>
        <w:spacing w:line="420" w:lineRule="exact"/>
        <w:ind w:firstLine="624" w:firstLineChars="200"/>
      </w:pPr>
      <w:r>
        <w:t>2.认真学习安全知识，提高安全防范技能。严防煤气中毒、意外溺水、踩踏、火灾等各类安全事故，确保自身的人身和财产安全。学习、生活、情感等方面遇到心理困惑时，直接向学校的辅导员、班主任、心理健康教育中心教师寻求帮助。</w:t>
      </w:r>
    </w:p>
    <w:p>
      <w:pPr>
        <w:spacing w:line="420" w:lineRule="exact"/>
        <w:ind w:firstLine="624" w:firstLineChars="200"/>
      </w:pPr>
      <w:r>
        <w:t>3.自觉遵守交通法规；不乘坐无营运证或超载的交通工具，不无证驾驶机动车，不酒后驾驶机动车，不驾驶无牌无证机动车（电动自行车）；大雾、雨雪等灾害天气减少外出，注意安全。</w:t>
      </w:r>
    </w:p>
    <w:p>
      <w:pPr>
        <w:spacing w:line="420" w:lineRule="exact"/>
        <w:ind w:firstLine="624" w:firstLineChars="200"/>
      </w:pPr>
      <w:r>
        <w:t>4.寒假留校的学生，外出锁好宿舍门窗，保管好</w:t>
      </w:r>
      <w:r>
        <w:rPr>
          <w:color w:val="000000"/>
        </w:rPr>
        <w:t>自己的</w:t>
      </w:r>
      <w:r>
        <w:t>贵重物品；注意用电安全，离开宿舍及时断电，不在宿舍乱拉乱接电线，不使用大功率电器、劣质插座和劣质充电器；不在宿舍生火做饭，严防发生冬季火灾。</w:t>
      </w:r>
    </w:p>
    <w:p>
      <w:pPr>
        <w:spacing w:line="420" w:lineRule="exact"/>
        <w:ind w:firstLine="624" w:firstLineChars="200"/>
      </w:pPr>
      <w:r>
        <w:t>5.不沉迷网络和电子游戏，对不熟悉的网络游戏、直播、QQ群、微信群、贴吧不接触不参与；注意保护个人信息，严防各类电信诈骗和网络诈骗，发现有问题及时报警；理性表达观点，不</w:t>
      </w:r>
      <w:r>
        <w:rPr>
          <w:spacing w:val="-6"/>
        </w:rPr>
        <w:t>造谣不信谣不传谣；增强金融风险防范意识，不参与网络不良借贷。</w:t>
      </w:r>
    </w:p>
    <w:p>
      <w:pPr>
        <w:spacing w:line="420" w:lineRule="exact"/>
        <w:ind w:firstLine="624" w:firstLineChars="200"/>
      </w:pPr>
      <w:r>
        <w:t>6.寒假离校外出，要把个人去向及联系方式告知辅导员、舍友、同学、家长，并务必保持通讯工具畅通；参加勤工助学、社会实践、求职择业等活动须获得学校和家长同意，谨防传销、邪教等非法组织诱骗。</w:t>
      </w:r>
    </w:p>
    <w:p>
      <w:pPr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附件6</w:t>
      </w:r>
    </w:p>
    <w:p>
      <w:pPr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高等学校寒假安全责任告知</w:t>
      </w:r>
    </w:p>
    <w:p>
      <w:pPr>
        <w:spacing w:line="520" w:lineRule="exact"/>
        <w:rPr>
          <w:u w:val="single"/>
        </w:rPr>
      </w:pPr>
    </w:p>
    <w:p>
      <w:pPr>
        <w:spacing w:line="520" w:lineRule="exact"/>
      </w:pPr>
      <w:r>
        <w:rPr>
          <w:u w:val="single"/>
        </w:rPr>
        <w:t xml:space="preserve">          </w:t>
      </w:r>
      <w:r>
        <w:t>同学：</w:t>
      </w:r>
    </w:p>
    <w:p>
      <w:pPr>
        <w:spacing w:line="520" w:lineRule="exact"/>
        <w:ind w:firstLine="624" w:firstLineChars="200"/>
      </w:pPr>
      <w:r>
        <w:rPr>
          <w:u w:val="single"/>
        </w:rPr>
        <w:t xml:space="preserve">               </w:t>
      </w:r>
      <w:r>
        <w:t>学校</w:t>
      </w:r>
      <w:r>
        <w:rPr>
          <w:u w:val="single"/>
        </w:rPr>
        <w:t xml:space="preserve">              </w:t>
      </w:r>
      <w:r>
        <w:t>院（系）已于</w:t>
      </w:r>
      <w:r>
        <w:rPr>
          <w:u w:val="single"/>
        </w:rPr>
        <w:t xml:space="preserve">    </w:t>
      </w:r>
      <w:r>
        <w:t>年</w:t>
      </w:r>
      <w:r>
        <w:rPr>
          <w:u w:val="single"/>
        </w:rPr>
        <w:t xml:space="preserve">   </w:t>
      </w:r>
      <w:r>
        <w:t>月</w:t>
      </w:r>
      <w:r>
        <w:rPr>
          <w:u w:val="single"/>
        </w:rPr>
        <w:t xml:space="preserve">   </w:t>
      </w:r>
      <w:r>
        <w:t>日开展了寒假安全教育。现将《高等学校寒假安全温馨提示》发放给你，请你按照寒假安全教育的要求，认真学习《高等学校寒假安全温馨提示》，确保假期安全。</w:t>
      </w:r>
    </w:p>
    <w:p>
      <w:pPr>
        <w:spacing w:line="520" w:lineRule="exact"/>
        <w:ind w:firstLine="624" w:firstLineChars="200"/>
      </w:pPr>
    </w:p>
    <w:p>
      <w:pPr>
        <w:spacing w:line="520" w:lineRule="exact"/>
        <w:ind w:firstLine="624" w:firstLineChars="200"/>
      </w:pPr>
    </w:p>
    <w:p>
      <w:pPr>
        <w:spacing w:line="520" w:lineRule="exact"/>
        <w:ind w:firstLine="2652" w:firstLineChars="850"/>
        <w:rPr>
          <w:u w:val="single"/>
        </w:rPr>
      </w:pPr>
      <w:r>
        <w:t>校长签字（签章）：</w:t>
      </w:r>
      <w:r>
        <w:rPr>
          <w:u w:val="single"/>
        </w:rPr>
        <w:t xml:space="preserve">                    </w:t>
      </w:r>
    </w:p>
    <w:p>
      <w:pPr>
        <w:spacing w:line="520" w:lineRule="exact"/>
        <w:ind w:firstLine="2652" w:firstLineChars="850"/>
      </w:pPr>
    </w:p>
    <w:p>
      <w:pPr>
        <w:spacing w:line="520" w:lineRule="exact"/>
        <w:ind w:firstLine="5460" w:firstLineChars="1750"/>
      </w:pPr>
    </w:p>
    <w:p>
      <w:pPr>
        <w:spacing w:line="520" w:lineRule="exact"/>
        <w:ind w:firstLine="5460" w:firstLineChars="1750"/>
      </w:pPr>
    </w:p>
    <w:p>
      <w:pPr>
        <w:spacing w:line="520" w:lineRule="exact"/>
        <w:ind w:firstLine="3276" w:firstLineChars="1050"/>
        <w:rPr>
          <w:u w:val="single"/>
        </w:rPr>
      </w:pPr>
      <w:r>
        <w:t>学校（盖章）：</w:t>
      </w:r>
      <w:r>
        <w:rPr>
          <w:u w:val="single"/>
        </w:rPr>
        <w:t xml:space="preserve">                     </w:t>
      </w:r>
    </w:p>
    <w:p>
      <w:pPr>
        <w:spacing w:line="520" w:lineRule="exact"/>
      </w:pPr>
      <w:r>
        <w:t xml:space="preserve">                                      </w:t>
      </w:r>
      <w:r>
        <w:rPr>
          <w:u w:val="single"/>
        </w:rPr>
        <w:t xml:space="preserve">      </w:t>
      </w:r>
      <w:r>
        <w:t>年</w:t>
      </w:r>
      <w:r>
        <w:rPr>
          <w:u w:val="single"/>
        </w:rPr>
        <w:t xml:space="preserve">   </w:t>
      </w:r>
      <w:r>
        <w:t>月</w:t>
      </w:r>
      <w:r>
        <w:rPr>
          <w:u w:val="single"/>
        </w:rPr>
        <w:t xml:space="preserve">   </w:t>
      </w:r>
      <w:r>
        <w:t>日</w:t>
      </w:r>
    </w:p>
    <w:p>
      <w:pPr>
        <w:spacing w:line="520" w:lineRule="exact"/>
        <w:jc w:val="center"/>
        <w:rPr>
          <w:sz w:val="36"/>
        </w:rPr>
      </w:pPr>
    </w:p>
    <w:p>
      <w:pPr>
        <w:spacing w:line="520" w:lineRule="exact"/>
        <w:jc w:val="center"/>
        <w:rPr>
          <w:sz w:val="36"/>
        </w:rPr>
      </w:pPr>
    </w:p>
    <w:p>
      <w:pPr>
        <w:spacing w:line="520" w:lineRule="exact"/>
        <w:jc w:val="center"/>
        <w:rPr>
          <w:sz w:val="36"/>
        </w:rPr>
      </w:pPr>
    </w:p>
    <w:p>
      <w:pPr>
        <w:spacing w:line="400" w:lineRule="exact"/>
        <w:rPr>
          <w:rFonts w:eastAsia="黑体"/>
        </w:rPr>
      </w:pPr>
      <w:r>
        <w:rPr>
          <w:rFonts w:eastAsia="楷体_GB2312"/>
        </w:rPr>
        <w:t>注：告知（提示）可附加校长签名章、学校公章的印模后正反面彩色胶印，发放至每名学生。学校另制签收表，学生领取告知（提示）后，在签收表上签字签收。</w:t>
      </w:r>
    </w:p>
    <w:p>
      <w:pPr>
        <w:rPr>
          <w:color w:val="000000" w:themeColor="text1"/>
          <w:szCs w:val="32"/>
        </w:rPr>
      </w:pPr>
      <w:r>
        <w:br w:type="page"/>
      </w:r>
      <w:r>
        <w:rPr>
          <w:color w:val="000000" w:themeColor="text1"/>
          <w:szCs w:val="32"/>
        </w:rPr>
        <w:t>附件7</w:t>
      </w:r>
    </w:p>
    <w:p>
      <w:pPr>
        <w:kinsoku w:val="0"/>
        <w:autoSpaceDE w:val="0"/>
        <w:autoSpaceDN w:val="0"/>
        <w:spacing w:line="560" w:lineRule="exact"/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关于报名参加校外培训的温馨提示</w:t>
      </w:r>
    </w:p>
    <w:p>
      <w:pPr>
        <w:kinsoku w:val="0"/>
        <w:autoSpaceDE w:val="0"/>
        <w:autoSpaceDN w:val="0"/>
        <w:spacing w:line="520" w:lineRule="exact"/>
        <w:rPr>
          <w:szCs w:val="32"/>
        </w:rPr>
      </w:pPr>
    </w:p>
    <w:p>
      <w:pPr>
        <w:kinsoku w:val="0"/>
        <w:autoSpaceDE w:val="0"/>
        <w:autoSpaceDN w:val="0"/>
        <w:spacing w:line="520" w:lineRule="exact"/>
        <w:jc w:val="left"/>
        <w:rPr>
          <w:sz w:val="28"/>
          <w:szCs w:val="28"/>
        </w:rPr>
      </w:pPr>
      <w:r>
        <w:rPr>
          <w:sz w:val="28"/>
          <w:szCs w:val="28"/>
        </w:rPr>
        <w:t>尊敬的家长：</w:t>
      </w:r>
    </w:p>
    <w:p>
      <w:pPr>
        <w:kinsoku w:val="0"/>
        <w:autoSpaceDE w:val="0"/>
        <w:autoSpaceDN w:val="0"/>
        <w:spacing w:line="520" w:lineRule="exact"/>
        <w:ind w:firstLine="544" w:firstLineChars="200"/>
        <w:rPr>
          <w:sz w:val="28"/>
          <w:szCs w:val="28"/>
        </w:rPr>
      </w:pPr>
      <w:r>
        <w:rPr>
          <w:sz w:val="28"/>
          <w:szCs w:val="28"/>
        </w:rPr>
        <w:t>为切实减轻中小学生课外负担，维护消费者合法权益，现就校外培训有关事项提示如下，请您仔细阅读，共同促进孩子健康成长：</w:t>
      </w:r>
    </w:p>
    <w:p>
      <w:pPr>
        <w:kinsoku w:val="0"/>
        <w:autoSpaceDE w:val="0"/>
        <w:autoSpaceDN w:val="0"/>
        <w:spacing w:line="520" w:lineRule="exact"/>
        <w:ind w:firstLine="544" w:firstLineChars="200"/>
        <w:rPr>
          <w:sz w:val="28"/>
          <w:szCs w:val="28"/>
        </w:rPr>
      </w:pPr>
      <w:r>
        <w:rPr>
          <w:sz w:val="28"/>
          <w:szCs w:val="28"/>
        </w:rPr>
        <w:t>一、理性看待校外培训。注重全面发展，关注核心素养，摒弃唯分数论。培训不是万能的，培训效果因个体而异，投入金钱不等于收获分数。请勿盲目追求校外培训。</w:t>
      </w:r>
    </w:p>
    <w:p>
      <w:pPr>
        <w:kinsoku w:val="0"/>
        <w:autoSpaceDE w:val="0"/>
        <w:autoSpaceDN w:val="0"/>
        <w:spacing w:line="520" w:lineRule="exact"/>
        <w:ind w:firstLine="544" w:firstLineChars="200"/>
        <w:rPr>
          <w:sz w:val="28"/>
          <w:szCs w:val="28"/>
        </w:rPr>
      </w:pPr>
      <w:r>
        <w:rPr>
          <w:sz w:val="28"/>
          <w:szCs w:val="28"/>
        </w:rPr>
        <w:t>二、选择合法安全规范的培训机构。如果确需适当安排校外培训，请选择持有《中华人民共和国民办学校办学许可证》且防疫达标的规范校外培训机构。在无证培训机构、防疫未达标培训机构接受培训风险大、遇到纠纷难以保障基本权益。规范校外培训机构可查询市教育局官网（http://jyj.wuhan.gov.cn/zfxxgk/fdzdgknr/gsgg/202007/t20200717_1405366.shtml“武汉市准予线下复课的教育培训机构名单公告”），还可拨打所在区教育局电话予以核实。</w:t>
      </w:r>
    </w:p>
    <w:p>
      <w:pPr>
        <w:kinsoku w:val="0"/>
        <w:autoSpaceDE w:val="0"/>
        <w:autoSpaceDN w:val="0"/>
        <w:spacing w:line="520" w:lineRule="exact"/>
        <w:ind w:firstLine="544" w:firstLineChars="200"/>
        <w:rPr>
          <w:sz w:val="28"/>
          <w:szCs w:val="28"/>
        </w:rPr>
      </w:pPr>
      <w:r>
        <w:rPr>
          <w:sz w:val="28"/>
          <w:szCs w:val="28"/>
        </w:rPr>
        <w:t>三、公示信息完整的机构较靠谱。规范的校外培训机构会在其培训场所公示其办学许可证、法人登记证（或营业执照）、教师资格、收费及退费规定、课程安排等基本信息。</w:t>
      </w:r>
    </w:p>
    <w:p>
      <w:pPr>
        <w:kinsoku w:val="0"/>
        <w:autoSpaceDE w:val="0"/>
        <w:autoSpaceDN w:val="0"/>
        <w:spacing w:line="520" w:lineRule="exact"/>
        <w:ind w:firstLine="544" w:firstLineChars="200"/>
        <w:rPr>
          <w:sz w:val="28"/>
          <w:szCs w:val="28"/>
        </w:rPr>
      </w:pPr>
      <w:r>
        <w:rPr>
          <w:sz w:val="28"/>
          <w:szCs w:val="28"/>
        </w:rPr>
        <w:t>四、缴费时保持清醒头脑。不要轻信机构口头承诺，所有承诺都应书面化，要求签订培训合同。不要一次性缴纳时间跨度超过3个月的费用，不通过各种贷款平台缴费，应索要正规收费票据并注意保留。</w:t>
      </w:r>
    </w:p>
    <w:p>
      <w:pPr>
        <w:kinsoku w:val="0"/>
        <w:autoSpaceDE w:val="0"/>
        <w:autoSpaceDN w:val="0"/>
        <w:spacing w:line="520" w:lineRule="exact"/>
        <w:ind w:firstLine="544" w:firstLineChars="200"/>
        <w:jc w:val="right"/>
        <w:rPr>
          <w:sz w:val="28"/>
          <w:szCs w:val="28"/>
        </w:rPr>
      </w:pPr>
      <w:r>
        <w:rPr>
          <w:sz w:val="28"/>
          <w:szCs w:val="28"/>
        </w:rPr>
        <w:t>学校（盖章）</w:t>
      </w:r>
    </w:p>
    <w:p>
      <w:pPr>
        <w:kinsoku w:val="0"/>
        <w:autoSpaceDE w:val="0"/>
        <w:autoSpaceDN w:val="0"/>
        <w:spacing w:line="520" w:lineRule="exact"/>
        <w:ind w:firstLine="544" w:firstLineChars="200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2021年   月   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ind w:firstLine="630" w:firstLineChars="202"/>
        <w:jc w:val="right"/>
      </w:pPr>
    </w:p>
    <w:p>
      <w:r>
        <w:rPr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9525</wp:posOffset>
                </wp:positionV>
                <wp:extent cx="552958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0.1pt;margin-top:0.75pt;height:0pt;width:435.4pt;z-index:251660288;mso-width-relative:page;mso-height-relative:page;" filled="f" stroked="t" coordsize="21600,21600" o:gfxdata="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sp6nDSAAAABQEAAA8AAAAAAAAAAQAgAAAAIgAAAGRy&#10;cy9kb3ducmV2LnhtbFBLAQIUABQAAAAIAIdO4kD/UbDW0gEAAJs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374015</wp:posOffset>
                </wp:positionV>
                <wp:extent cx="552958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pt;margin-top:29.45pt;height:0pt;width:435.4pt;z-index:251661312;mso-width-relative:page;mso-height-relative:page;" filled="f" stroked="t" coordsize="21600,21600" o:gfxdata="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nghRXVAAAACAEAAA8AAAAAAAAAAQAgAAAAIgAA&#10;AGRycy9kb3ducmV2LnhtbFBLAQIUABQAAAAIAIdO4kCw5Me80gEAAJs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8"/>
          <w:szCs w:val="28"/>
        </w:rPr>
        <w:t xml:space="preserve">武汉市教育局办公室                     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202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11</w:t>
      </w:r>
      <w:r>
        <w:rPr>
          <w:color w:val="000000" w:themeColor="text1"/>
          <w:sz w:val="28"/>
          <w:szCs w:val="28"/>
        </w:rPr>
        <w:t>日印制</w:t>
      </w: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18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32"/>
    <w:rsid w:val="006E035C"/>
    <w:rsid w:val="007C5197"/>
    <w:rsid w:val="00B428CE"/>
    <w:rsid w:val="00C714D2"/>
    <w:rsid w:val="00DD6FAC"/>
    <w:rsid w:val="00E26FE1"/>
    <w:rsid w:val="00F7190A"/>
    <w:rsid w:val="00F84315"/>
    <w:rsid w:val="00FA0632"/>
    <w:rsid w:val="14E66F75"/>
    <w:rsid w:val="1BD6292C"/>
    <w:rsid w:val="1C9E6C62"/>
    <w:rsid w:val="28E25E5F"/>
    <w:rsid w:val="56E8444C"/>
    <w:rsid w:val="7B92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6">
    <w:name w:val="heading 3"/>
    <w:basedOn w:val="1"/>
    <w:next w:val="5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99"/>
    <w:pPr>
      <w:spacing w:before="156" w:after="156"/>
    </w:pPr>
  </w:style>
  <w:style w:type="paragraph" w:styleId="5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7">
    <w:name w:val="Date"/>
    <w:basedOn w:val="1"/>
    <w:next w:val="1"/>
    <w:semiHidden/>
    <w:qFormat/>
    <w:uiPriority w:val="0"/>
  </w:style>
  <w:style w:type="paragraph" w:styleId="8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basedOn w:val="11"/>
    <w:semiHidden/>
    <w:qFormat/>
    <w:uiPriority w:val="0"/>
    <w:rPr>
      <w:rFonts w:eastAsia="宋体"/>
      <w:sz w:val="28"/>
    </w:rPr>
  </w:style>
  <w:style w:type="paragraph" w:customStyle="1" w:styleId="13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4">
    <w:name w:val="附件"/>
    <w:basedOn w:val="1"/>
    <w:qFormat/>
    <w:uiPriority w:val="0"/>
    <w:pPr>
      <w:ind w:left="1638" w:hanging="1016"/>
    </w:pPr>
  </w:style>
  <w:style w:type="paragraph" w:customStyle="1" w:styleId="15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6">
    <w:name w:val="抄 送"/>
    <w:basedOn w:val="13"/>
    <w:qFormat/>
    <w:uiPriority w:val="0"/>
    <w:pPr>
      <w:framePr/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19</Pages>
  <Words>1272</Words>
  <Characters>7255</Characters>
  <Lines>60</Lines>
  <Paragraphs>17</Paragraphs>
  <TotalTime>49</TotalTime>
  <ScaleCrop>false</ScaleCrop>
  <LinksUpToDate>false</LinksUpToDate>
  <CharactersWithSpaces>8510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2021-01-12T07:28:00Z</dcterms:created>
  <dc:creator>USER-</dc:creator>
  <cp:lastModifiedBy>Administrator</cp:lastModifiedBy>
  <cp:lastPrinted>2021-01-12T07:13:00Z</cp:lastPrinted>
  <dcterms:modified xsi:type="dcterms:W3CDTF">2021-01-13T03:08:09Z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